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27" w:rsidRPr="000245C0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w:drawing>
          <wp:inline distT="0" distB="0" distL="0" distR="0" wp14:anchorId="58E78325" wp14:editId="449F10A9">
            <wp:extent cx="4114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C27" w:rsidRPr="000245C0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>Чернівецька міська рада</w:t>
      </w:r>
    </w:p>
    <w:p w:rsidR="00224C27" w:rsidRPr="000245C0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>Управління освіти</w:t>
      </w:r>
    </w:p>
    <w:p w:rsidR="00224C27" w:rsidRPr="000245C0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9E25E6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F04A7" wp14:editId="63724BAA">
                <wp:simplePos x="0" y="0"/>
                <wp:positionH relativeFrom="column">
                  <wp:posOffset>-51435</wp:posOffset>
                </wp:positionH>
                <wp:positionV relativeFrom="paragraph">
                  <wp:posOffset>167640</wp:posOffset>
                </wp:positionV>
                <wp:extent cx="5943600" cy="0"/>
                <wp:effectExtent l="9525" t="9525" r="9525" b="95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74BEC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3.2pt" to="463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"/>
            </w:pict>
          </mc:Fallback>
        </mc:AlternateContent>
      </w: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Чернівецька 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гімназія </w:t>
      </w: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>17</w:t>
      </w:r>
    </w:p>
    <w:p w:rsidR="00224C27" w:rsidRPr="005C7707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uk-UA"/>
        </w:rPr>
        <w:t>вул. Яна Налє</w:t>
      </w: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пки,3,  м. Чернівці, 58025</w:t>
      </w:r>
      <w:r w:rsidR="00E208D9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, </w:t>
      </w:r>
      <w:proofErr w:type="spellStart"/>
      <w:r w:rsidR="00E208D9">
        <w:rPr>
          <w:rFonts w:ascii="Times New Roman" w:hAnsi="Times New Roman"/>
          <w:b/>
          <w:i w:val="0"/>
          <w:sz w:val="24"/>
          <w:szCs w:val="24"/>
          <w:lang w:val="uk-UA"/>
        </w:rPr>
        <w:t>тел</w:t>
      </w:r>
      <w:proofErr w:type="spellEnd"/>
      <w:r w:rsidR="00E208D9">
        <w:rPr>
          <w:rFonts w:ascii="Times New Roman" w:hAnsi="Times New Roman"/>
          <w:b/>
          <w:i w:val="0"/>
          <w:sz w:val="24"/>
          <w:szCs w:val="24"/>
          <w:lang w:val="uk-UA"/>
        </w:rPr>
        <w:t>. (0372) 560-180</w:t>
      </w:r>
    </w:p>
    <w:p w:rsidR="00224C27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E-</w:t>
      </w:r>
      <w:proofErr w:type="spellStart"/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mail</w:t>
      </w:r>
      <w:proofErr w:type="spellEnd"/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: </w:t>
      </w:r>
      <w:hyperlink r:id="rId6" w:history="1">
        <w:r w:rsidRPr="00834700">
          <w:rPr>
            <w:rStyle w:val="a5"/>
            <w:rFonts w:ascii="Times New Roman" w:hAnsi="Times New Roman"/>
            <w:i w:val="0"/>
            <w:color w:val="000000" w:themeColor="text1"/>
            <w:sz w:val="24"/>
            <w:szCs w:val="24"/>
            <w:lang w:val="uk-UA"/>
          </w:rPr>
          <w:t>cvznz-38@meta.ua</w:t>
        </w:r>
      </w:hyperlink>
      <w:r w:rsidRPr="002112A9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 </w:t>
      </w: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 Код ЄДРПОУ № 21431371</w:t>
      </w:r>
    </w:p>
    <w:p w:rsidR="00224C27" w:rsidRDefault="00224C27" w:rsidP="00224C27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</w:p>
    <w:p w:rsidR="00224C27" w:rsidRDefault="00224C27" w:rsidP="00224C27">
      <w:pPr>
        <w:ind w:left="142"/>
      </w:pPr>
    </w:p>
    <w:p w:rsidR="00224C27" w:rsidRDefault="00224C27" w:rsidP="00224C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 А К А З</w:t>
      </w:r>
    </w:p>
    <w:p w:rsidR="00224C27" w:rsidRDefault="00224C27" w:rsidP="00224C2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28.08.2025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>№</w:t>
      </w:r>
      <w:r w:rsidR="001651B4">
        <w:rPr>
          <w:rFonts w:ascii="Times New Roman" w:hAnsi="Times New Roman"/>
          <w:b/>
          <w:sz w:val="28"/>
          <w:szCs w:val="28"/>
        </w:rPr>
        <w:t>164</w:t>
      </w:r>
    </w:p>
    <w:p w:rsidR="00224C27" w:rsidRDefault="00224C27" w:rsidP="00224C2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24C27" w:rsidRPr="00FB48E9" w:rsidRDefault="00224C27" w:rsidP="0022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8E9">
        <w:rPr>
          <w:rFonts w:ascii="Times New Roman" w:hAnsi="Times New Roman" w:cs="Times New Roman"/>
          <w:b/>
          <w:sz w:val="28"/>
          <w:szCs w:val="28"/>
        </w:rPr>
        <w:t>Про організацію виховної роботи</w:t>
      </w:r>
    </w:p>
    <w:p w:rsidR="00224C27" w:rsidRDefault="00224C27" w:rsidP="0022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Чернівецькій гімназії №17  у</w:t>
      </w:r>
    </w:p>
    <w:p w:rsidR="00224C27" w:rsidRDefault="00224C27" w:rsidP="0022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8E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5/2026</w:t>
      </w:r>
      <w:r w:rsidRPr="00FB48E9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224C27" w:rsidRDefault="00224C27" w:rsidP="00E2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C27" w:rsidRPr="00224C27" w:rsidRDefault="00224C27" w:rsidP="00E20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Законів України «Про освіту», «Про затвердження Указу Президента України «Про введення воєнного стану в Україні», Указів Президента України від 16.03.2022 №143/2022 «Про загальнонаціональну хвилину мовчання за загиблими внаслідок збройної агресії Російської Федерації проти України», постанов Верховної Ради України від 21.12.2023 № 3536-ХІ «Про відзначення пам’ятних дат і ювілеїв у 2024-2025 роках», Кабінету Міністрів України від 10.07.2019 № 689 «Питання проведення моніторингу наркотичної та алкогольної ситуації в Україні», від 15.12.2023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 988-р, розпоряджень Кабінету Міністрів України від 20.02.2020 №117-р «Про затвердження Національного плану управління відходами до 2030 року», від 30.03.2023 № 269-р «Про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2023-2026 років», від 07.05.2023 № 301-р «Про схвалення Концепції безпеки закладів освіти» (із змінами), наказів Міністерства освіти і науки України від 07.09.2000 № 439 «Про затвердження Рекомендацій щодо порядку використання державної символіки в навчальних закладах України», від 31.10.2011 №1243 «Про Основні орієнтири виховання учнів 1-11 класів загальноосвітніх навчальних закладів України», від 02.10.2018 № 1047 «Методичні рекомендації щодо виявлення, реагування на випадки домашнього насильства і взаємодії педагогічних працівників із іншими органами та службами», листів Міністерства освіти і науки України від 18.05.2018 № 1/11- 5480 «Методичні рекомендації щодо запобігання та протидії насильству», від 29.01.2019 № 1/19-881 «Рекомендації для закладів освіти щодо застосування норм Закону України «Про внесення змін до деяких законодавчих </w:t>
      </w:r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актів України щодо протидії </w:t>
      </w:r>
      <w:proofErr w:type="spellStart"/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(цькуванню)» від 18 грудня 2018 р. № 2657-УШ», від 19.11.2024 № 1/21639-24 «Про методичні рекомендації щодо організації виховного процесу в закладах освіти», рішень Чернівецької обласної ради </w:t>
      </w:r>
      <w:r w:rsidRPr="00224C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06.08.2020 «Про започаткування обов’язкового виконання учнями, вихованцями, педагогічними працівниками у закладах загальної середньої освіти Державного Гімну України», </w:t>
      </w:r>
      <w:r w:rsidRPr="00224C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VIII</w:t>
      </w:r>
      <w:r w:rsidRPr="0022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30.06.2021    № 150-3/21 «Про встановлення в Чернівецькій області Дня пам’яті загиблих буковинців під час проведення операції об’єднаних сил на території Донецької та Луганської областей», розпорядження Чернівецької обласної державної адміністрації (обласної військової адміністрації) від 24.08.2023 № 789-р «Про затвердження плану дій з реалізації заходів протидії торгівлі людьми у Чернівецькій області на 2024-2025 роки», Стратегії виховання особистості в системі освіти Чернівецької області на 2016-2025 роки, затвердженої рішенням колегії Департаменту освіти і науки облдержадміністрації від 15.04.2016 №1/2, Наказу Департаменту освіти і науки Чернівецької обласної військової адміністрації № 250 від 22.09.2025 «Про організацію виховної роботи в закладах освіти Чернівецької області в 2025/2026 навчальному році», з метою належної організації виховної діяльності в закладах дошкільної, загальної середньої та позашкільної освіти</w:t>
      </w:r>
    </w:p>
    <w:p w:rsidR="00224C27" w:rsidRPr="00224C27" w:rsidRDefault="00224C27" w:rsidP="00E2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C27" w:rsidRDefault="00C333C1" w:rsidP="00E2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C333C1" w:rsidRDefault="00C333C1" w:rsidP="00E208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3C1">
        <w:rPr>
          <w:rFonts w:ascii="Times New Roman" w:hAnsi="Times New Roman" w:cs="Times New Roman"/>
          <w:sz w:val="28"/>
          <w:szCs w:val="28"/>
        </w:rPr>
        <w:t xml:space="preserve">Заступнику </w:t>
      </w:r>
      <w:r>
        <w:rPr>
          <w:rFonts w:ascii="Times New Roman" w:hAnsi="Times New Roman" w:cs="Times New Roman"/>
          <w:sz w:val="28"/>
          <w:szCs w:val="28"/>
        </w:rPr>
        <w:t xml:space="preserve">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Г.А.:</w:t>
      </w:r>
    </w:p>
    <w:p w:rsidR="00C333C1" w:rsidRDefault="00C333C1" w:rsidP="00E208D9">
      <w:pPr>
        <w:pStyle w:val="a3"/>
        <w:numPr>
          <w:ilvl w:val="1"/>
          <w:numId w:val="1"/>
        </w:numPr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>Розробити та з</w:t>
      </w:r>
      <w:r w:rsidRPr="00834700">
        <w:rPr>
          <w:rFonts w:ascii="Times New Roman" w:hAnsi="Times New Roman"/>
          <w:i w:val="0"/>
          <w:sz w:val="28"/>
          <w:szCs w:val="28"/>
          <w:lang w:val="uk-UA"/>
        </w:rPr>
        <w:t>атвердити План виховної роботи в Чернівецькій гімназії №17 на 202</w:t>
      </w:r>
      <w:r>
        <w:rPr>
          <w:rFonts w:ascii="Times New Roman" w:hAnsi="Times New Roman"/>
          <w:i w:val="0"/>
          <w:sz w:val="28"/>
          <w:szCs w:val="28"/>
          <w:lang w:val="uk-UA"/>
        </w:rPr>
        <w:t>5/2026</w:t>
      </w:r>
      <w:r w:rsidRPr="00834700">
        <w:rPr>
          <w:rFonts w:ascii="Times New Roman" w:hAnsi="Times New Roman"/>
          <w:i w:val="0"/>
          <w:sz w:val="28"/>
          <w:szCs w:val="28"/>
          <w:lang w:val="uk-UA"/>
        </w:rPr>
        <w:t xml:space="preserve"> навчальний рік ( додаток 1).</w:t>
      </w:r>
    </w:p>
    <w:p w:rsidR="00C333C1" w:rsidRDefault="00C333C1" w:rsidP="00E208D9">
      <w:pPr>
        <w:pStyle w:val="Default"/>
        <w:numPr>
          <w:ilvl w:val="1"/>
          <w:numId w:val="1"/>
        </w:numPr>
        <w:ind w:left="284" w:firstLine="425"/>
        <w:jc w:val="both"/>
        <w:rPr>
          <w:color w:val="auto"/>
          <w:sz w:val="28"/>
          <w:szCs w:val="28"/>
        </w:rPr>
      </w:pPr>
      <w:proofErr w:type="spellStart"/>
      <w:r w:rsidRPr="004128CD">
        <w:rPr>
          <w:color w:val="auto"/>
          <w:sz w:val="28"/>
          <w:szCs w:val="28"/>
        </w:rPr>
        <w:t>Організовувати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виховну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дія</w:t>
      </w:r>
      <w:r>
        <w:rPr>
          <w:color w:val="auto"/>
          <w:sz w:val="28"/>
          <w:szCs w:val="28"/>
        </w:rPr>
        <w:t>льність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правове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превентивне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виховання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згідно</w:t>
      </w:r>
      <w:proofErr w:type="spellEnd"/>
      <w:r w:rsidRPr="004128CD">
        <w:rPr>
          <w:color w:val="auto"/>
          <w:sz w:val="28"/>
          <w:szCs w:val="28"/>
        </w:rPr>
        <w:t xml:space="preserve"> з </w:t>
      </w:r>
      <w:proofErr w:type="spellStart"/>
      <w:r w:rsidRPr="004128CD">
        <w:rPr>
          <w:color w:val="auto"/>
          <w:sz w:val="28"/>
          <w:szCs w:val="28"/>
        </w:rPr>
        <w:t>Основними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орієнтирами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виховання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учнів</w:t>
      </w:r>
      <w:proofErr w:type="spellEnd"/>
      <w:r w:rsidRPr="004128CD">
        <w:rPr>
          <w:color w:val="auto"/>
          <w:sz w:val="28"/>
          <w:szCs w:val="28"/>
        </w:rPr>
        <w:t xml:space="preserve"> 1-</w:t>
      </w:r>
      <w:r>
        <w:rPr>
          <w:color w:val="auto"/>
          <w:sz w:val="28"/>
          <w:szCs w:val="28"/>
          <w:lang w:val="uk-UA"/>
        </w:rPr>
        <w:t>9</w:t>
      </w:r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класів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загальноосвітніх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навчальних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закладів</w:t>
      </w:r>
      <w:proofErr w:type="spellEnd"/>
      <w:r w:rsidRPr="004128CD">
        <w:rPr>
          <w:color w:val="auto"/>
          <w:sz w:val="28"/>
          <w:szCs w:val="28"/>
        </w:rPr>
        <w:t xml:space="preserve">, </w:t>
      </w:r>
      <w:proofErr w:type="spellStart"/>
      <w:r w:rsidRPr="004128CD">
        <w:rPr>
          <w:color w:val="auto"/>
          <w:sz w:val="28"/>
          <w:szCs w:val="28"/>
        </w:rPr>
        <w:t>затверджених</w:t>
      </w:r>
      <w:proofErr w:type="spellEnd"/>
      <w:r w:rsidRPr="004128CD">
        <w:rPr>
          <w:color w:val="auto"/>
          <w:sz w:val="28"/>
          <w:szCs w:val="28"/>
        </w:rPr>
        <w:t xml:space="preserve"> наказом </w:t>
      </w:r>
      <w:proofErr w:type="spellStart"/>
      <w:r w:rsidRPr="004128CD">
        <w:rPr>
          <w:color w:val="auto"/>
          <w:sz w:val="28"/>
          <w:szCs w:val="28"/>
        </w:rPr>
        <w:t>Міністерства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освіти</w:t>
      </w:r>
      <w:proofErr w:type="spellEnd"/>
      <w:r w:rsidRPr="004128CD">
        <w:rPr>
          <w:color w:val="auto"/>
          <w:sz w:val="28"/>
          <w:szCs w:val="28"/>
        </w:rPr>
        <w:t xml:space="preserve"> і науки, </w:t>
      </w:r>
      <w:proofErr w:type="spellStart"/>
      <w:r w:rsidRPr="004128CD">
        <w:rPr>
          <w:color w:val="auto"/>
          <w:sz w:val="28"/>
          <w:szCs w:val="28"/>
        </w:rPr>
        <w:t>молоді</w:t>
      </w:r>
      <w:proofErr w:type="spellEnd"/>
      <w:r w:rsidRPr="004128CD">
        <w:rPr>
          <w:color w:val="auto"/>
          <w:sz w:val="28"/>
          <w:szCs w:val="28"/>
        </w:rPr>
        <w:t xml:space="preserve"> та спорту </w:t>
      </w:r>
      <w:proofErr w:type="spellStart"/>
      <w:r w:rsidRPr="004128CD">
        <w:rPr>
          <w:color w:val="auto"/>
          <w:sz w:val="28"/>
          <w:szCs w:val="28"/>
        </w:rPr>
        <w:t>України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від</w:t>
      </w:r>
      <w:proofErr w:type="spellEnd"/>
      <w:r w:rsidRPr="004128CD">
        <w:rPr>
          <w:color w:val="auto"/>
          <w:sz w:val="28"/>
          <w:szCs w:val="28"/>
        </w:rPr>
        <w:t xml:space="preserve"> 31.10.2011 №1243; </w:t>
      </w:r>
      <w:proofErr w:type="spellStart"/>
      <w:r w:rsidRPr="004128CD">
        <w:rPr>
          <w:color w:val="auto"/>
          <w:sz w:val="28"/>
          <w:szCs w:val="28"/>
        </w:rPr>
        <w:t>методичних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рекомендацій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щодо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виявлення</w:t>
      </w:r>
      <w:proofErr w:type="spellEnd"/>
      <w:r w:rsidRPr="004128CD">
        <w:rPr>
          <w:color w:val="auto"/>
          <w:sz w:val="28"/>
          <w:szCs w:val="28"/>
        </w:rPr>
        <w:t xml:space="preserve">, </w:t>
      </w:r>
      <w:proofErr w:type="spellStart"/>
      <w:r w:rsidRPr="004128CD">
        <w:rPr>
          <w:color w:val="auto"/>
          <w:sz w:val="28"/>
          <w:szCs w:val="28"/>
        </w:rPr>
        <w:t>реагування</w:t>
      </w:r>
      <w:proofErr w:type="spellEnd"/>
      <w:r w:rsidRPr="004128CD">
        <w:rPr>
          <w:color w:val="auto"/>
          <w:sz w:val="28"/>
          <w:szCs w:val="28"/>
        </w:rPr>
        <w:t xml:space="preserve"> на </w:t>
      </w:r>
      <w:proofErr w:type="spellStart"/>
      <w:r w:rsidRPr="004128CD">
        <w:rPr>
          <w:color w:val="auto"/>
          <w:sz w:val="28"/>
          <w:szCs w:val="28"/>
        </w:rPr>
        <w:t>випадки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домашнього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насильства</w:t>
      </w:r>
      <w:proofErr w:type="spellEnd"/>
      <w:r w:rsidRPr="004128CD">
        <w:rPr>
          <w:color w:val="auto"/>
          <w:sz w:val="28"/>
          <w:szCs w:val="28"/>
        </w:rPr>
        <w:t xml:space="preserve"> і </w:t>
      </w:r>
      <w:proofErr w:type="spellStart"/>
      <w:r w:rsidRPr="004128CD">
        <w:rPr>
          <w:color w:val="auto"/>
          <w:sz w:val="28"/>
          <w:szCs w:val="28"/>
        </w:rPr>
        <w:t>взаємодії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педагогічних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працівників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із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іншими</w:t>
      </w:r>
      <w:proofErr w:type="spellEnd"/>
      <w:r w:rsidRPr="004128CD">
        <w:rPr>
          <w:color w:val="auto"/>
          <w:sz w:val="28"/>
          <w:szCs w:val="28"/>
        </w:rPr>
        <w:t xml:space="preserve"> органами та службами, </w:t>
      </w:r>
      <w:proofErr w:type="spellStart"/>
      <w:r w:rsidRPr="004128CD">
        <w:rPr>
          <w:color w:val="auto"/>
          <w:sz w:val="28"/>
          <w:szCs w:val="28"/>
        </w:rPr>
        <w:t>затверджених</w:t>
      </w:r>
      <w:proofErr w:type="spellEnd"/>
      <w:r w:rsidRPr="004128CD">
        <w:rPr>
          <w:color w:val="auto"/>
          <w:sz w:val="28"/>
          <w:szCs w:val="28"/>
        </w:rPr>
        <w:t xml:space="preserve"> наказом </w:t>
      </w:r>
      <w:proofErr w:type="spellStart"/>
      <w:r w:rsidRPr="004128CD">
        <w:rPr>
          <w:color w:val="auto"/>
          <w:sz w:val="28"/>
          <w:szCs w:val="28"/>
        </w:rPr>
        <w:t>Міністерства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освіти</w:t>
      </w:r>
      <w:proofErr w:type="spellEnd"/>
      <w:r w:rsidRPr="004128CD">
        <w:rPr>
          <w:color w:val="auto"/>
          <w:sz w:val="28"/>
          <w:szCs w:val="28"/>
        </w:rPr>
        <w:t xml:space="preserve"> і науки </w:t>
      </w:r>
      <w:proofErr w:type="spellStart"/>
      <w:r w:rsidRPr="004128CD">
        <w:rPr>
          <w:color w:val="auto"/>
          <w:sz w:val="28"/>
          <w:szCs w:val="28"/>
        </w:rPr>
        <w:t>України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від</w:t>
      </w:r>
      <w:proofErr w:type="spellEnd"/>
      <w:r w:rsidRPr="004128CD">
        <w:rPr>
          <w:color w:val="auto"/>
          <w:sz w:val="28"/>
          <w:szCs w:val="28"/>
        </w:rPr>
        <w:t xml:space="preserve"> 02.10.2018 № 1047; </w:t>
      </w:r>
      <w:proofErr w:type="spellStart"/>
      <w:r w:rsidRPr="004128CD">
        <w:rPr>
          <w:color w:val="auto"/>
          <w:sz w:val="28"/>
          <w:szCs w:val="28"/>
        </w:rPr>
        <w:t>рекомендаціями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Міністерства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освіти</w:t>
      </w:r>
      <w:proofErr w:type="spellEnd"/>
      <w:r w:rsidRPr="004128CD">
        <w:rPr>
          <w:color w:val="auto"/>
          <w:sz w:val="28"/>
          <w:szCs w:val="28"/>
        </w:rPr>
        <w:t xml:space="preserve"> і науки для </w:t>
      </w:r>
      <w:proofErr w:type="spellStart"/>
      <w:r w:rsidRPr="004128CD">
        <w:rPr>
          <w:color w:val="auto"/>
          <w:sz w:val="28"/>
          <w:szCs w:val="28"/>
        </w:rPr>
        <w:t>закладів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освіти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щодо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застосування</w:t>
      </w:r>
      <w:proofErr w:type="spellEnd"/>
      <w:r w:rsidRPr="004128CD">
        <w:rPr>
          <w:color w:val="auto"/>
          <w:sz w:val="28"/>
          <w:szCs w:val="28"/>
        </w:rPr>
        <w:t xml:space="preserve"> норм Закону </w:t>
      </w:r>
      <w:proofErr w:type="spellStart"/>
      <w:r w:rsidRPr="004128CD">
        <w:rPr>
          <w:color w:val="auto"/>
          <w:sz w:val="28"/>
          <w:szCs w:val="28"/>
        </w:rPr>
        <w:t>України</w:t>
      </w:r>
      <w:proofErr w:type="spellEnd"/>
      <w:r w:rsidRPr="004128CD">
        <w:rPr>
          <w:color w:val="auto"/>
          <w:sz w:val="28"/>
          <w:szCs w:val="28"/>
        </w:rPr>
        <w:t xml:space="preserve"> «Про </w:t>
      </w:r>
      <w:proofErr w:type="spellStart"/>
      <w:r w:rsidRPr="004128CD">
        <w:rPr>
          <w:color w:val="auto"/>
          <w:sz w:val="28"/>
          <w:szCs w:val="28"/>
        </w:rPr>
        <w:t>внесення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змін</w:t>
      </w:r>
      <w:proofErr w:type="spellEnd"/>
      <w:r w:rsidRPr="004128CD">
        <w:rPr>
          <w:color w:val="auto"/>
          <w:sz w:val="28"/>
          <w:szCs w:val="28"/>
        </w:rPr>
        <w:t xml:space="preserve"> до </w:t>
      </w:r>
      <w:proofErr w:type="spellStart"/>
      <w:r w:rsidRPr="004128CD">
        <w:rPr>
          <w:color w:val="auto"/>
          <w:sz w:val="28"/>
          <w:szCs w:val="28"/>
        </w:rPr>
        <w:t>деяких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законодавчих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актів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України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щодо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протидії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булінгу</w:t>
      </w:r>
      <w:proofErr w:type="spellEnd"/>
      <w:r w:rsidRPr="004128CD">
        <w:rPr>
          <w:color w:val="auto"/>
          <w:sz w:val="28"/>
          <w:szCs w:val="28"/>
        </w:rPr>
        <w:t xml:space="preserve"> (</w:t>
      </w:r>
      <w:proofErr w:type="spellStart"/>
      <w:r w:rsidRPr="004128CD">
        <w:rPr>
          <w:color w:val="auto"/>
          <w:sz w:val="28"/>
          <w:szCs w:val="28"/>
        </w:rPr>
        <w:t>цькуванню</w:t>
      </w:r>
      <w:proofErr w:type="spellEnd"/>
      <w:r w:rsidRPr="004128CD">
        <w:rPr>
          <w:color w:val="auto"/>
          <w:sz w:val="28"/>
          <w:szCs w:val="28"/>
        </w:rPr>
        <w:t xml:space="preserve">)» </w:t>
      </w:r>
      <w:proofErr w:type="spellStart"/>
      <w:r w:rsidRPr="004128CD">
        <w:rPr>
          <w:color w:val="auto"/>
          <w:sz w:val="28"/>
          <w:szCs w:val="28"/>
        </w:rPr>
        <w:t>від</w:t>
      </w:r>
      <w:proofErr w:type="spellEnd"/>
      <w:r w:rsidRPr="004128CD">
        <w:rPr>
          <w:color w:val="auto"/>
          <w:sz w:val="28"/>
          <w:szCs w:val="28"/>
        </w:rPr>
        <w:t xml:space="preserve"> 18.12.2018 № 2657-УШ, </w:t>
      </w:r>
      <w:proofErr w:type="spellStart"/>
      <w:r w:rsidRPr="004128CD">
        <w:rPr>
          <w:color w:val="auto"/>
          <w:sz w:val="28"/>
          <w:szCs w:val="28"/>
        </w:rPr>
        <w:t>програми</w:t>
      </w:r>
      <w:proofErr w:type="spellEnd"/>
      <w:r w:rsidRPr="004128CD">
        <w:rPr>
          <w:color w:val="auto"/>
          <w:sz w:val="28"/>
          <w:szCs w:val="28"/>
        </w:rPr>
        <w:t xml:space="preserve"> «Нова </w:t>
      </w:r>
      <w:proofErr w:type="spellStart"/>
      <w:r w:rsidRPr="004128CD">
        <w:rPr>
          <w:color w:val="auto"/>
          <w:sz w:val="28"/>
          <w:szCs w:val="28"/>
        </w:rPr>
        <w:t>українська</w:t>
      </w:r>
      <w:proofErr w:type="spellEnd"/>
      <w:r w:rsidRPr="004128CD">
        <w:rPr>
          <w:color w:val="auto"/>
          <w:sz w:val="28"/>
          <w:szCs w:val="28"/>
        </w:rPr>
        <w:t xml:space="preserve"> школа» у </w:t>
      </w:r>
      <w:proofErr w:type="spellStart"/>
      <w:r w:rsidRPr="004128CD">
        <w:rPr>
          <w:color w:val="auto"/>
          <w:sz w:val="28"/>
          <w:szCs w:val="28"/>
        </w:rPr>
        <w:t>поступі</w:t>
      </w:r>
      <w:proofErr w:type="spellEnd"/>
      <w:r w:rsidRPr="004128CD">
        <w:rPr>
          <w:color w:val="auto"/>
          <w:sz w:val="28"/>
          <w:szCs w:val="28"/>
        </w:rPr>
        <w:t xml:space="preserve"> до </w:t>
      </w:r>
      <w:proofErr w:type="spellStart"/>
      <w:r w:rsidRPr="004128CD">
        <w:rPr>
          <w:color w:val="auto"/>
          <w:sz w:val="28"/>
          <w:szCs w:val="28"/>
        </w:rPr>
        <w:t>цінностей</w:t>
      </w:r>
      <w:proofErr w:type="spellEnd"/>
      <w:r w:rsidRPr="004128CD">
        <w:rPr>
          <w:color w:val="auto"/>
          <w:sz w:val="28"/>
          <w:szCs w:val="28"/>
        </w:rPr>
        <w:t xml:space="preserve">», </w:t>
      </w:r>
      <w:proofErr w:type="spellStart"/>
      <w:r w:rsidRPr="004128CD">
        <w:rPr>
          <w:color w:val="auto"/>
          <w:sz w:val="28"/>
          <w:szCs w:val="28"/>
        </w:rPr>
        <w:t>затвердженої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Вченими</w:t>
      </w:r>
      <w:proofErr w:type="spellEnd"/>
      <w:r w:rsidRPr="004128CD">
        <w:rPr>
          <w:color w:val="auto"/>
          <w:sz w:val="28"/>
          <w:szCs w:val="28"/>
        </w:rPr>
        <w:t xml:space="preserve"> Радами </w:t>
      </w:r>
      <w:proofErr w:type="spellStart"/>
      <w:r w:rsidRPr="004128CD">
        <w:rPr>
          <w:color w:val="auto"/>
          <w:sz w:val="28"/>
          <w:szCs w:val="28"/>
        </w:rPr>
        <w:t>Інституту</w:t>
      </w:r>
      <w:proofErr w:type="spellEnd"/>
      <w:r w:rsidRPr="004128CD">
        <w:rPr>
          <w:color w:val="auto"/>
          <w:sz w:val="28"/>
          <w:szCs w:val="28"/>
        </w:rPr>
        <w:t xml:space="preserve"> проблем </w:t>
      </w:r>
      <w:proofErr w:type="spellStart"/>
      <w:r w:rsidRPr="004128CD">
        <w:rPr>
          <w:color w:val="auto"/>
          <w:sz w:val="28"/>
          <w:szCs w:val="28"/>
        </w:rPr>
        <w:t>виховання</w:t>
      </w:r>
      <w:proofErr w:type="spellEnd"/>
      <w:r w:rsidRPr="004128CD">
        <w:rPr>
          <w:color w:val="auto"/>
          <w:sz w:val="28"/>
          <w:szCs w:val="28"/>
        </w:rPr>
        <w:t xml:space="preserve"> (протокол № 6 </w:t>
      </w:r>
      <w:proofErr w:type="spellStart"/>
      <w:r w:rsidRPr="004128CD">
        <w:rPr>
          <w:color w:val="auto"/>
          <w:sz w:val="28"/>
          <w:szCs w:val="28"/>
        </w:rPr>
        <w:t>від</w:t>
      </w:r>
      <w:proofErr w:type="spellEnd"/>
      <w:r w:rsidRPr="004128CD">
        <w:rPr>
          <w:color w:val="auto"/>
          <w:sz w:val="28"/>
          <w:szCs w:val="28"/>
        </w:rPr>
        <w:t xml:space="preserve"> 02 </w:t>
      </w:r>
      <w:proofErr w:type="spellStart"/>
      <w:r w:rsidRPr="004128CD">
        <w:rPr>
          <w:color w:val="auto"/>
          <w:sz w:val="28"/>
          <w:szCs w:val="28"/>
        </w:rPr>
        <w:t>липня</w:t>
      </w:r>
      <w:proofErr w:type="spellEnd"/>
      <w:r w:rsidRPr="004128CD">
        <w:rPr>
          <w:color w:val="auto"/>
          <w:sz w:val="28"/>
          <w:szCs w:val="28"/>
        </w:rPr>
        <w:t xml:space="preserve"> 2018 року) та </w:t>
      </w:r>
      <w:proofErr w:type="spellStart"/>
      <w:r w:rsidRPr="004128CD">
        <w:rPr>
          <w:color w:val="auto"/>
          <w:sz w:val="28"/>
          <w:szCs w:val="28"/>
        </w:rPr>
        <w:t>Інституту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модернізації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змісту</w:t>
      </w:r>
      <w:proofErr w:type="spellEnd"/>
      <w:r w:rsidRPr="004128CD">
        <w:rPr>
          <w:color w:val="auto"/>
          <w:sz w:val="28"/>
          <w:szCs w:val="28"/>
        </w:rPr>
        <w:t xml:space="preserve"> </w:t>
      </w:r>
      <w:proofErr w:type="spellStart"/>
      <w:r w:rsidRPr="004128CD">
        <w:rPr>
          <w:color w:val="auto"/>
          <w:sz w:val="28"/>
          <w:szCs w:val="28"/>
        </w:rPr>
        <w:t>освіти</w:t>
      </w:r>
      <w:proofErr w:type="spellEnd"/>
      <w:r w:rsidRPr="004128CD">
        <w:rPr>
          <w:color w:val="auto"/>
          <w:sz w:val="28"/>
          <w:szCs w:val="28"/>
        </w:rPr>
        <w:t xml:space="preserve"> (протокол № 7 </w:t>
      </w:r>
      <w:proofErr w:type="spellStart"/>
      <w:r w:rsidRPr="004128CD">
        <w:rPr>
          <w:color w:val="auto"/>
          <w:sz w:val="28"/>
          <w:szCs w:val="28"/>
        </w:rPr>
        <w:t>від</w:t>
      </w:r>
      <w:proofErr w:type="spellEnd"/>
      <w:r w:rsidRPr="004128CD">
        <w:rPr>
          <w:color w:val="auto"/>
          <w:sz w:val="28"/>
          <w:szCs w:val="28"/>
        </w:rPr>
        <w:t xml:space="preserve"> 26 </w:t>
      </w:r>
      <w:proofErr w:type="spellStart"/>
      <w:r w:rsidRPr="004128CD">
        <w:rPr>
          <w:color w:val="auto"/>
          <w:sz w:val="28"/>
          <w:szCs w:val="28"/>
        </w:rPr>
        <w:t>вересня</w:t>
      </w:r>
      <w:proofErr w:type="spellEnd"/>
      <w:r w:rsidRPr="004128CD">
        <w:rPr>
          <w:color w:val="auto"/>
          <w:sz w:val="28"/>
          <w:szCs w:val="28"/>
        </w:rPr>
        <w:t xml:space="preserve"> 2018 року).</w:t>
      </w:r>
    </w:p>
    <w:p w:rsidR="00C333C1" w:rsidRDefault="00C333C1" w:rsidP="00E208D9">
      <w:pPr>
        <w:pStyle w:val="Default"/>
        <w:numPr>
          <w:ilvl w:val="1"/>
          <w:numId w:val="1"/>
        </w:numPr>
        <w:ind w:left="284" w:firstLine="425"/>
        <w:jc w:val="both"/>
        <w:rPr>
          <w:color w:val="auto"/>
          <w:sz w:val="28"/>
          <w:szCs w:val="28"/>
        </w:rPr>
      </w:pPr>
      <w:r w:rsidRPr="00C333C1">
        <w:rPr>
          <w:color w:val="auto"/>
          <w:sz w:val="28"/>
          <w:szCs w:val="28"/>
        </w:rPr>
        <w:t>Пров</w:t>
      </w:r>
      <w:proofErr w:type="spellStart"/>
      <w:r>
        <w:rPr>
          <w:color w:val="auto"/>
          <w:sz w:val="28"/>
          <w:szCs w:val="28"/>
          <w:lang w:val="uk-UA"/>
        </w:rPr>
        <w:t>одити</w:t>
      </w:r>
      <w:proofErr w:type="spellEnd"/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щоденно</w:t>
      </w:r>
      <w:proofErr w:type="spellEnd"/>
      <w:r w:rsidRPr="00C333C1">
        <w:rPr>
          <w:color w:val="auto"/>
          <w:sz w:val="28"/>
          <w:szCs w:val="28"/>
        </w:rPr>
        <w:t xml:space="preserve"> о 9:00 </w:t>
      </w:r>
      <w:proofErr w:type="spellStart"/>
      <w:r w:rsidRPr="00C333C1">
        <w:rPr>
          <w:color w:val="auto"/>
          <w:sz w:val="28"/>
          <w:szCs w:val="28"/>
        </w:rPr>
        <w:t>загальнонаціональн</w:t>
      </w:r>
      <w:proofErr w:type="spellEnd"/>
      <w:r>
        <w:rPr>
          <w:color w:val="auto"/>
          <w:sz w:val="28"/>
          <w:szCs w:val="28"/>
          <w:lang w:val="uk-UA"/>
        </w:rPr>
        <w:t>у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хвилин</w:t>
      </w:r>
      <w:proofErr w:type="spellEnd"/>
      <w:r>
        <w:rPr>
          <w:color w:val="auto"/>
          <w:sz w:val="28"/>
          <w:szCs w:val="28"/>
          <w:lang w:val="uk-UA"/>
        </w:rPr>
        <w:t xml:space="preserve">у </w:t>
      </w:r>
      <w:proofErr w:type="spellStart"/>
      <w:r w:rsidRPr="00C333C1">
        <w:rPr>
          <w:color w:val="auto"/>
          <w:sz w:val="28"/>
          <w:szCs w:val="28"/>
        </w:rPr>
        <w:t>мовчання</w:t>
      </w:r>
      <w:proofErr w:type="spellEnd"/>
      <w:r w:rsidRPr="00C333C1">
        <w:rPr>
          <w:color w:val="auto"/>
          <w:sz w:val="28"/>
          <w:szCs w:val="28"/>
        </w:rPr>
        <w:t xml:space="preserve"> за </w:t>
      </w:r>
      <w:proofErr w:type="spellStart"/>
      <w:r w:rsidRPr="00C333C1">
        <w:rPr>
          <w:color w:val="auto"/>
          <w:sz w:val="28"/>
          <w:szCs w:val="28"/>
        </w:rPr>
        <w:t>загиблими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внаслідок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збройної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агресії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російської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федерації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проти</w:t>
      </w:r>
      <w:proofErr w:type="spellEnd"/>
      <w:r w:rsidRPr="00C333C1">
        <w:rPr>
          <w:color w:val="auto"/>
          <w:sz w:val="28"/>
          <w:szCs w:val="28"/>
        </w:rPr>
        <w:t xml:space="preserve"> </w:t>
      </w:r>
      <w:proofErr w:type="spellStart"/>
      <w:r w:rsidRPr="00C333C1">
        <w:rPr>
          <w:color w:val="auto"/>
          <w:sz w:val="28"/>
          <w:szCs w:val="28"/>
        </w:rPr>
        <w:t>України</w:t>
      </w:r>
      <w:proofErr w:type="spellEnd"/>
      <w:r w:rsidRPr="00C333C1">
        <w:rPr>
          <w:color w:val="auto"/>
          <w:sz w:val="28"/>
          <w:szCs w:val="28"/>
        </w:rPr>
        <w:t>.</w:t>
      </w:r>
    </w:p>
    <w:p w:rsidR="00C333C1" w:rsidRDefault="00C333C1" w:rsidP="00E208D9">
      <w:pPr>
        <w:pStyle w:val="a3"/>
        <w:numPr>
          <w:ilvl w:val="1"/>
          <w:numId w:val="1"/>
        </w:numPr>
        <w:ind w:left="284" w:firstLine="425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4F5DBE">
        <w:rPr>
          <w:rFonts w:ascii="Times New Roman" w:hAnsi="Times New Roman"/>
          <w:i w:val="0"/>
          <w:sz w:val="28"/>
          <w:szCs w:val="28"/>
          <w:lang w:val="uk-UA"/>
        </w:rPr>
        <w:t xml:space="preserve">Проводити інформаційні кампанії до </w:t>
      </w:r>
      <w:r w:rsidR="00A3427B">
        <w:rPr>
          <w:rFonts w:ascii="Times New Roman" w:hAnsi="Times New Roman"/>
          <w:i w:val="0"/>
          <w:sz w:val="28"/>
          <w:szCs w:val="28"/>
          <w:lang w:val="uk-UA"/>
        </w:rPr>
        <w:t xml:space="preserve">14 вересня – Дня військового капелана; </w:t>
      </w:r>
      <w:r>
        <w:rPr>
          <w:rFonts w:ascii="Times New Roman" w:hAnsi="Times New Roman"/>
          <w:i w:val="0"/>
          <w:sz w:val="28"/>
          <w:szCs w:val="28"/>
          <w:lang w:val="uk-UA"/>
        </w:rPr>
        <w:t>30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 xml:space="preserve"> липня - Всесвітнього дня протидії торгівлі людьми; </w:t>
      </w:r>
      <w:r w:rsidR="00A3427B">
        <w:rPr>
          <w:rFonts w:ascii="Times New Roman" w:hAnsi="Times New Roman"/>
          <w:i w:val="0"/>
          <w:sz w:val="28"/>
          <w:szCs w:val="28"/>
          <w:lang w:val="uk-UA"/>
        </w:rPr>
        <w:t>01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 xml:space="preserve"> жовтня - Дня захисників та захисниць України,</w:t>
      </w:r>
      <w:r w:rsidR="00BD5B53">
        <w:rPr>
          <w:rFonts w:ascii="Times New Roman" w:hAnsi="Times New Roman"/>
          <w:i w:val="0"/>
          <w:sz w:val="28"/>
          <w:szCs w:val="28"/>
          <w:lang w:val="uk-UA"/>
        </w:rPr>
        <w:t xml:space="preserve"> Свята Покрови Пресвятої Богородиці. Заходи, пов’язані з українськими </w:t>
      </w:r>
      <w:proofErr w:type="spellStart"/>
      <w:r w:rsidR="00BD5B53">
        <w:rPr>
          <w:rFonts w:ascii="Times New Roman" w:hAnsi="Times New Roman"/>
          <w:i w:val="0"/>
          <w:sz w:val="28"/>
          <w:szCs w:val="28"/>
          <w:lang w:val="uk-UA"/>
        </w:rPr>
        <w:t>військовиими</w:t>
      </w:r>
      <w:proofErr w:type="spellEnd"/>
      <w:r w:rsidR="00BD5B53">
        <w:rPr>
          <w:rFonts w:ascii="Times New Roman" w:hAnsi="Times New Roman"/>
          <w:i w:val="0"/>
          <w:sz w:val="28"/>
          <w:szCs w:val="28"/>
          <w:lang w:val="uk-UA"/>
        </w:rPr>
        <w:t xml:space="preserve"> традиціями, козацтвом, історією захисту України; 10 жовтня – Всесвітнього дня психічного здоров’я; 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 xml:space="preserve">18 жовтня - Європейського дня боротьби з торгівлею людьми; 2 грудня - Міжнародного дня за відміну рабства; </w:t>
      </w:r>
      <w:r w:rsidR="00BD5B53">
        <w:rPr>
          <w:rFonts w:ascii="Times New Roman" w:hAnsi="Times New Roman"/>
          <w:i w:val="0"/>
          <w:sz w:val="28"/>
          <w:szCs w:val="28"/>
          <w:lang w:val="uk-UA"/>
        </w:rPr>
        <w:t xml:space="preserve">20 </w:t>
      </w:r>
      <w:r w:rsidR="00BD5B53" w:rsidRPr="00BD5B53">
        <w:rPr>
          <w:rFonts w:ascii="Times New Roman" w:hAnsi="Times New Roman"/>
          <w:i w:val="0"/>
          <w:sz w:val="28"/>
          <w:szCs w:val="28"/>
          <w:lang w:val="uk-UA"/>
        </w:rPr>
        <w:t xml:space="preserve">листопада – Всесвітнього дня </w:t>
      </w:r>
      <w:r w:rsidR="00BD5B53" w:rsidRPr="00BD5B53">
        <w:rPr>
          <w:rFonts w:ascii="Times New Roman" w:hAnsi="Times New Roman"/>
          <w:i w:val="0"/>
          <w:sz w:val="28"/>
          <w:szCs w:val="28"/>
          <w:lang w:val="uk-UA"/>
        </w:rPr>
        <w:lastRenderedPageBreak/>
        <w:t xml:space="preserve">дитини; </w:t>
      </w:r>
      <w:r w:rsidRPr="00BD5B53">
        <w:rPr>
          <w:rFonts w:ascii="Times New Roman" w:hAnsi="Times New Roman"/>
          <w:i w:val="0"/>
          <w:sz w:val="28"/>
          <w:szCs w:val="28"/>
          <w:lang w:val="uk-UA"/>
        </w:rPr>
        <w:t xml:space="preserve">10 грудня — Міжнародного дня захисту прав людини; </w:t>
      </w:r>
      <w:r w:rsidR="00BD5B53" w:rsidRPr="00BD5B53">
        <w:rPr>
          <w:rFonts w:ascii="Times New Roman" w:hAnsi="Times New Roman"/>
          <w:bCs/>
          <w:i w:val="0"/>
          <w:sz w:val="28"/>
          <w:szCs w:val="28"/>
        </w:rPr>
        <w:t>21</w:t>
      </w:r>
      <w:r w:rsidR="00BD5B53" w:rsidRPr="00BD5B53">
        <w:rPr>
          <w:rFonts w:ascii="Times New Roman" w:hAnsi="Times New Roman"/>
          <w:bCs/>
          <w:i w:val="0"/>
          <w:sz w:val="28"/>
          <w:szCs w:val="28"/>
          <w:lang w:val="uk-UA"/>
        </w:rPr>
        <w:t xml:space="preserve"> </w:t>
      </w:r>
      <w:proofErr w:type="spellStart"/>
      <w:r w:rsidR="00BD5B53" w:rsidRPr="00BD5B53">
        <w:rPr>
          <w:rFonts w:ascii="Times New Roman" w:hAnsi="Times New Roman"/>
          <w:bCs/>
          <w:i w:val="0"/>
          <w:sz w:val="28"/>
          <w:szCs w:val="28"/>
        </w:rPr>
        <w:t>листопада</w:t>
      </w:r>
      <w:proofErr w:type="spellEnd"/>
      <w:r w:rsidR="00BD5B53" w:rsidRPr="00BD5B53">
        <w:rPr>
          <w:rFonts w:ascii="Times New Roman" w:hAnsi="Times New Roman"/>
          <w:bCs/>
          <w:i w:val="0"/>
          <w:sz w:val="28"/>
          <w:szCs w:val="28"/>
          <w:lang w:val="uk-UA"/>
        </w:rPr>
        <w:t xml:space="preserve"> - </w:t>
      </w:r>
      <w:r w:rsidR="00BD5B53" w:rsidRPr="00BD5B53">
        <w:rPr>
          <w:rFonts w:ascii="Times New Roman" w:hAnsi="Times New Roman"/>
          <w:i w:val="0"/>
          <w:sz w:val="28"/>
          <w:szCs w:val="28"/>
        </w:rPr>
        <w:t>Д</w:t>
      </w:r>
      <w:r w:rsidR="00BD5B53" w:rsidRPr="00BD5B53">
        <w:rPr>
          <w:rFonts w:ascii="Times New Roman" w:hAnsi="Times New Roman"/>
          <w:i w:val="0"/>
          <w:sz w:val="28"/>
          <w:szCs w:val="28"/>
          <w:lang w:val="uk-UA"/>
        </w:rPr>
        <w:t>ня</w:t>
      </w:r>
      <w:r w:rsidR="00BD5B53" w:rsidRPr="00BD5B53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BD5B53" w:rsidRPr="00BD5B53">
        <w:rPr>
          <w:rFonts w:ascii="Times New Roman" w:hAnsi="Times New Roman"/>
          <w:i w:val="0"/>
          <w:sz w:val="28"/>
          <w:szCs w:val="28"/>
        </w:rPr>
        <w:t>Гідності</w:t>
      </w:r>
      <w:proofErr w:type="spellEnd"/>
      <w:r w:rsidR="00BD5B53" w:rsidRPr="00BD5B53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BD5B53" w:rsidRPr="00BD5B53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="00BD5B53" w:rsidRPr="00BD5B53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BD5B53" w:rsidRPr="00BD5B53">
        <w:rPr>
          <w:rFonts w:ascii="Times New Roman" w:hAnsi="Times New Roman"/>
          <w:i w:val="0"/>
          <w:sz w:val="28"/>
          <w:szCs w:val="28"/>
        </w:rPr>
        <w:t>Свободи</w:t>
      </w:r>
      <w:proofErr w:type="spellEnd"/>
      <w:r w:rsidR="00BD5B53" w:rsidRPr="00BD5B53">
        <w:rPr>
          <w:rFonts w:ascii="Times New Roman" w:hAnsi="Times New Roman"/>
          <w:i w:val="0"/>
          <w:sz w:val="28"/>
          <w:szCs w:val="28"/>
        </w:rPr>
        <w:t>;</w:t>
      </w:r>
      <w:r w:rsidR="00BD5B53" w:rsidRPr="00BD5B53">
        <w:rPr>
          <w:rFonts w:ascii="Times New Roman" w:eastAsia="Times New Roman" w:hAnsi="Times New Roman"/>
          <w:bCs/>
          <w:i w:val="0"/>
          <w:iCs w:val="0"/>
          <w:color w:val="000000"/>
          <w:sz w:val="28"/>
          <w:szCs w:val="28"/>
          <w:lang w:val="uk-UA" w:eastAsia="ru-RU" w:bidi="ar-SA"/>
        </w:rPr>
        <w:t xml:space="preserve"> 6 грудня - </w:t>
      </w:r>
      <w:r w:rsidR="00BD5B53" w:rsidRPr="00BD5B53"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uk-UA" w:eastAsia="ru-RU" w:bidi="ar-SA"/>
        </w:rPr>
        <w:t xml:space="preserve">Дня Збройних Сил України; Дня Святого Миколая ;   </w:t>
      </w:r>
      <w:r w:rsidR="00BD5B53" w:rsidRPr="00BD5B53">
        <w:rPr>
          <w:rFonts w:ascii="Times New Roman" w:eastAsia="Times New Roman" w:hAnsi="Times New Roman"/>
          <w:i w:val="0"/>
          <w:iCs w:val="0"/>
          <w:sz w:val="28"/>
          <w:szCs w:val="28"/>
          <w:lang w:val="uk-UA" w:eastAsia="ru-RU" w:bidi="ar-SA"/>
        </w:rPr>
        <w:t>10 грудня - Міжнародного дня захисту прав людини;</w:t>
      </w:r>
      <w:r w:rsidR="00BD5B53" w:rsidRPr="00BD5B53"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uk-UA" w:eastAsia="ru-RU" w:bidi="ar-SA"/>
        </w:rPr>
        <w:t xml:space="preserve">                                                                                             </w:t>
      </w:r>
      <w:r w:rsidR="00BD5B53">
        <w:rPr>
          <w:sz w:val="28"/>
          <w:szCs w:val="28"/>
          <w:lang w:val="uk-UA"/>
        </w:rPr>
        <w:t xml:space="preserve"> 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>4 червня - День вшанування пам’яті дітей, які загинули внаслідок збройної агресії Російської Федерації проти України; 17 червня - Дня пам’яті загиблих буковинців під час проведення операції об’єднаних сил.</w:t>
      </w:r>
    </w:p>
    <w:p w:rsidR="00C333C1" w:rsidRDefault="00C333C1" w:rsidP="00E208D9">
      <w:pPr>
        <w:pStyle w:val="a3"/>
        <w:numPr>
          <w:ilvl w:val="1"/>
          <w:numId w:val="1"/>
        </w:numPr>
        <w:ind w:left="284" w:firstLine="425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>П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>ро</w:t>
      </w:r>
      <w:r>
        <w:rPr>
          <w:rFonts w:ascii="Times New Roman" w:hAnsi="Times New Roman"/>
          <w:i w:val="0"/>
          <w:sz w:val="28"/>
          <w:szCs w:val="28"/>
          <w:lang w:val="uk-UA"/>
        </w:rPr>
        <w:t>дов</w:t>
      </w:r>
      <w:r w:rsidRPr="004F5DBE">
        <w:rPr>
          <w:rFonts w:ascii="Times New Roman" w:hAnsi="Times New Roman"/>
          <w:i w:val="0"/>
          <w:sz w:val="28"/>
          <w:szCs w:val="28"/>
          <w:lang w:val="uk-UA"/>
        </w:rPr>
        <w:t xml:space="preserve">жувати виховну систему Всеукраїнської дитячо-юнацької військово-патріотичної гри «Сокіл» («Джура») у </w:t>
      </w:r>
      <w:r>
        <w:rPr>
          <w:rFonts w:ascii="Times New Roman" w:hAnsi="Times New Roman"/>
          <w:i w:val="0"/>
          <w:sz w:val="28"/>
          <w:szCs w:val="28"/>
          <w:lang w:val="uk-UA"/>
        </w:rPr>
        <w:t>гімназії.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4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гурткової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позашкільного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освітніми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потребами,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4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закладами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учнівської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позашкільну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4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мистецьких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фестивалів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концертів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етнографічних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експедицій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патріотичної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духовної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пісні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колядок,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щедрівок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зазначеного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«онлайн», у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несприятливої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3427B">
        <w:rPr>
          <w:rFonts w:ascii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A342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33C1" w:rsidRDefault="00A3427B" w:rsidP="00E208D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Класним керівникам 1-9 класів: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>Спрямувати свою діяльність на виконання Плану заходів щодо реалізації Комплексної програми підвищення якості національно-патріотичного виховання дітей та молоді, національно-патріотичного виховання учнів у Чернівецькій гімназії №17.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>Залучення дітей та молоді з числа внутрішньо переміщених осіб, ветеранів до виховних заходів.</w:t>
      </w:r>
    </w:p>
    <w:p w:rsidR="00A3427B" w:rsidRDefault="00A3427B" w:rsidP="00E208D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 xml:space="preserve">Шкільному психологу </w:t>
      </w:r>
      <w:proofErr w:type="spellStart"/>
      <w:r w:rsidRPr="00A3427B">
        <w:rPr>
          <w:rFonts w:ascii="Times New Roman" w:hAnsi="Times New Roman" w:cs="Times New Roman"/>
          <w:sz w:val="28"/>
          <w:szCs w:val="28"/>
        </w:rPr>
        <w:t>Боятул</w:t>
      </w:r>
      <w:proofErr w:type="spellEnd"/>
      <w:r w:rsidRPr="00A3427B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 xml:space="preserve">Проводити освітню роботу із батьками та законними представниками дітей з питань: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дітей; профілактики насильства, </w:t>
      </w:r>
      <w:proofErr w:type="spellStart"/>
      <w:r w:rsidRPr="00A3427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3427B">
        <w:rPr>
          <w:rFonts w:ascii="Times New Roman" w:hAnsi="Times New Roman" w:cs="Times New Roman"/>
          <w:sz w:val="28"/>
          <w:szCs w:val="28"/>
        </w:rPr>
        <w:t>, торгівлі людьми, правопорушень серед неповнолітніх; формування ненасильницької моделі поведінки та вирішення конфліктів мирним шляхом.</w:t>
      </w:r>
    </w:p>
    <w:p w:rsidR="00A3427B" w:rsidRPr="00A3427B" w:rsidRDefault="00A3427B" w:rsidP="00E208D9">
      <w:pPr>
        <w:pStyle w:val="a6"/>
        <w:numPr>
          <w:ilvl w:val="1"/>
          <w:numId w:val="1"/>
        </w:numPr>
        <w:spacing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>Організувати діяльність щодо попередження та подолання явища тютюнопаління, вживання наркотичних та психотропних речовин, профілактики ВІЛ/СНІДу серед учнівської молоді.</w:t>
      </w:r>
    </w:p>
    <w:p w:rsidR="00A3427B" w:rsidRDefault="00A3427B" w:rsidP="00E208D9">
      <w:pPr>
        <w:pStyle w:val="a6"/>
        <w:numPr>
          <w:ilvl w:val="1"/>
          <w:numId w:val="1"/>
        </w:numPr>
        <w:spacing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427B">
        <w:rPr>
          <w:rFonts w:ascii="Times New Roman" w:hAnsi="Times New Roman" w:cs="Times New Roman"/>
          <w:sz w:val="28"/>
          <w:szCs w:val="28"/>
        </w:rPr>
        <w:t xml:space="preserve">Поширювати серед учасників освітнього процесу інформацію про діяльність: Національної дитячої «гарячої лінії», </w:t>
      </w:r>
      <w:proofErr w:type="spellStart"/>
      <w:r w:rsidRPr="00A3427B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A3427B">
        <w:rPr>
          <w:rFonts w:ascii="Times New Roman" w:hAnsi="Times New Roman" w:cs="Times New Roman"/>
          <w:sz w:val="28"/>
          <w:szCs w:val="28"/>
        </w:rPr>
        <w:t xml:space="preserve">-центру Міністерства соціальної політики України з питань протидії торгівлі людьми, запобігання та протидії домашньому насильству, Гарячої лінії щодо </w:t>
      </w:r>
      <w:proofErr w:type="spellStart"/>
      <w:r w:rsidRPr="00A3427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3427B">
        <w:rPr>
          <w:rFonts w:ascii="Times New Roman" w:hAnsi="Times New Roman" w:cs="Times New Roman"/>
          <w:sz w:val="28"/>
          <w:szCs w:val="28"/>
        </w:rPr>
        <w:t>, уповноваженого Верховної Ради з прав людини, уповноваженого Президента України з прав дитини, Центру надання безоплатної правової, Національної поліції України, через розміщення на сайтах закладів освіти відповідних електронних банерів, інформаційних довідок.</w:t>
      </w:r>
    </w:p>
    <w:p w:rsidR="00A3427B" w:rsidRDefault="00A3427B" w:rsidP="00E208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3C1">
        <w:rPr>
          <w:rFonts w:ascii="Times New Roman" w:hAnsi="Times New Roman" w:cs="Times New Roman"/>
          <w:sz w:val="28"/>
          <w:szCs w:val="28"/>
        </w:rPr>
        <w:t xml:space="preserve">Заступнику </w:t>
      </w:r>
      <w:r>
        <w:rPr>
          <w:rFonts w:ascii="Times New Roman" w:hAnsi="Times New Roman" w:cs="Times New Roman"/>
          <w:sz w:val="28"/>
          <w:szCs w:val="28"/>
        </w:rPr>
        <w:t xml:space="preserve">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Г.А.:</w:t>
      </w:r>
    </w:p>
    <w:p w:rsidR="00A3427B" w:rsidRDefault="00A3427B" w:rsidP="00E208D9">
      <w:pPr>
        <w:pStyle w:val="a6"/>
        <w:numPr>
          <w:ilvl w:val="1"/>
          <w:numId w:val="1"/>
        </w:numPr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Здійснювати контроль за виховною діяльністю в гімназії.</w:t>
      </w:r>
    </w:p>
    <w:p w:rsidR="00BD5B53" w:rsidRDefault="00BD5B53" w:rsidP="00E208D9">
      <w:pPr>
        <w:pStyle w:val="a6"/>
        <w:numPr>
          <w:ilvl w:val="1"/>
          <w:numId w:val="1"/>
        </w:numPr>
        <w:spacing w:line="240" w:lineRule="auto"/>
        <w:ind w:left="426" w:firstLine="283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93384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lastRenderedPageBreak/>
        <w:t>Виконання та інформування Управління освіти Чернівецької міської ради на електронну адресу: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</w:t>
      </w:r>
      <w:hyperlink r:id="rId7" w:history="1">
        <w:r w:rsidRPr="00BD5B53">
          <w:rPr>
            <w:rStyle w:val="a5"/>
            <w:rFonts w:ascii="Times New Roman" w:eastAsia="Calibri" w:hAnsi="Times New Roman" w:cs="Times New Roman"/>
            <w:iCs/>
            <w:color w:val="auto"/>
            <w:sz w:val="28"/>
            <w:szCs w:val="28"/>
            <w:lang w:val="en-US" w:bidi="en-US"/>
          </w:rPr>
          <w:t>kseniakricun6@gmail.com</w:t>
        </w:r>
      </w:hyperlink>
      <w:r w:rsidRPr="00BD5B5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про стан  реалізації: </w:t>
      </w:r>
    </w:p>
    <w:p w:rsidR="00BD5B53" w:rsidRPr="00BD5B53" w:rsidRDefault="00BD5B53" w:rsidP="00E208D9">
      <w:pPr>
        <w:pStyle w:val="a6"/>
        <w:spacing w:line="240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BD5B53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- плану дій з реалізації заходів протидії торгівлі людьми у Чернівецькій області на 2024-2025 роки, затвердженого розпорядженням Чернівецької обласної державної адміністрації (обласної військової адміністрації) від 24.08.2023 № 789-р, до 15.11.2025; </w:t>
      </w:r>
    </w:p>
    <w:p w:rsidR="00BD5B53" w:rsidRDefault="00BD5B53" w:rsidP="00E208D9">
      <w:pPr>
        <w:pStyle w:val="a6"/>
        <w:spacing w:line="240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BD5B53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-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2023-2026 років, затвердженого розпорядженням КМУ від 30.03.2023 № 269-р, до 01.10.2025, 02.12.2025, 27.02.2026, 29.05.2026.</w:t>
      </w:r>
    </w:p>
    <w:p w:rsidR="005E2E33" w:rsidRPr="005E2E33" w:rsidRDefault="005E2E33" w:rsidP="00E208D9">
      <w:pPr>
        <w:pStyle w:val="a6"/>
        <w:spacing w:line="240" w:lineRule="auto"/>
        <w:ind w:left="426" w:firstLine="425"/>
        <w:jc w:val="both"/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4.3.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Надання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моніторингових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показників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,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які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містять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інформацію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про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проведені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у 2025/2026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навчальному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році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профілактичні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заходи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,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спрямовані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на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зниження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рівня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вживання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психотропних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речовин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,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за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формою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згідно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з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додатком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7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постанови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Кабінету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Міністрів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України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від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10.07.2019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року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№ 689 «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Питання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проведення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моніторингу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наркотичної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та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алкогольної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ситуації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в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Україні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» (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зі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змінами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)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електронну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адресу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: kseniakricun6@gmail.com </w:t>
      </w:r>
      <w:proofErr w:type="spellStart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>до</w:t>
      </w:r>
      <w:proofErr w:type="spellEnd"/>
      <w:r w:rsidRPr="005E2E33">
        <w:rPr>
          <w:rFonts w:ascii="Times New Roman" w:eastAsia="Calibri" w:hAnsi="Times New Roman" w:cs="Times New Roman"/>
          <w:iCs/>
          <w:sz w:val="28"/>
          <w:szCs w:val="28"/>
          <w:lang w:val="en-US" w:bidi="en-US"/>
        </w:rPr>
        <w:t xml:space="preserve"> 23.02.2026.</w:t>
      </w:r>
    </w:p>
    <w:p w:rsidR="00A3427B" w:rsidRDefault="005E2E33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4.4.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Продовжити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реалізацію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освітнього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проєкту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підтримки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ментального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здоров’я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Коло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E33">
        <w:rPr>
          <w:rFonts w:ascii="Times New Roman" w:hAnsi="Times New Roman" w:cs="Times New Roman"/>
          <w:sz w:val="28"/>
          <w:szCs w:val="28"/>
          <w:lang w:val="en-US"/>
        </w:rPr>
        <w:t>підтримки</w:t>
      </w:r>
      <w:proofErr w:type="spellEnd"/>
      <w:r w:rsidRPr="005E2E33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1651B4" w:rsidRDefault="005E2E33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1651B4">
        <w:rPr>
          <w:rFonts w:ascii="Times New Roman" w:hAnsi="Times New Roman" w:cs="Times New Roman"/>
          <w:sz w:val="28"/>
          <w:szCs w:val="28"/>
          <w:lang w:val="en-US"/>
        </w:rPr>
        <w:t>Василатій Ю.І.</w:t>
      </w:r>
      <w:proofErr w:type="gramStart"/>
      <w:r w:rsidR="001651B4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="001651B4">
        <w:rPr>
          <w:rFonts w:ascii="Times New Roman" w:hAnsi="Times New Roman" w:cs="Times New Roman"/>
          <w:sz w:val="28"/>
          <w:szCs w:val="28"/>
          <w:lang w:val="en-US"/>
        </w:rPr>
        <w:t>педагогу</w:t>
      </w:r>
      <w:proofErr w:type="spellEnd"/>
      <w:proofErr w:type="gramEnd"/>
      <w:r w:rsidR="001651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51B4">
        <w:rPr>
          <w:rFonts w:ascii="Times New Roman" w:hAnsi="Times New Roman" w:cs="Times New Roman"/>
          <w:sz w:val="28"/>
          <w:szCs w:val="28"/>
          <w:lang w:val="en-US"/>
        </w:rPr>
        <w:t>організатору</w:t>
      </w:r>
      <w:proofErr w:type="spellEnd"/>
      <w:r w:rsidR="001651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651B4" w:rsidRDefault="001651B4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</w:t>
      </w:r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>атвердити</w:t>
      </w:r>
      <w:proofErr w:type="spellEnd"/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>Статут</w:t>
      </w:r>
      <w:proofErr w:type="spellEnd"/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8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208D9">
        <w:rPr>
          <w:rFonts w:ascii="Times New Roman" w:hAnsi="Times New Roman" w:cs="Times New Roman"/>
          <w:sz w:val="28"/>
          <w:szCs w:val="28"/>
        </w:rPr>
        <w:t xml:space="preserve"> додаток 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E2E33" w:rsidRPr="001651B4" w:rsidRDefault="001651B4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Затвердити</w:t>
      </w:r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>положення</w:t>
      </w:r>
      <w:proofErr w:type="spellEnd"/>
      <w:r w:rsidR="005E2E33" w:rsidRPr="005E2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самоврядування</w:t>
      </w:r>
      <w:proofErr w:type="spellEnd"/>
      <w:r w:rsidR="00E208D9">
        <w:rPr>
          <w:rFonts w:ascii="Times New Roman" w:hAnsi="Times New Roman" w:cs="Times New Roman"/>
          <w:sz w:val="28"/>
          <w:szCs w:val="28"/>
        </w:rPr>
        <w:t xml:space="preserve"> (додаток 3</w:t>
      </w:r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5E2E33" w:rsidRPr="005E2E33" w:rsidRDefault="005E2E33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2E33">
        <w:rPr>
          <w:rFonts w:ascii="Times New Roman" w:hAnsi="Times New Roman" w:cs="Times New Roman"/>
          <w:sz w:val="28"/>
          <w:szCs w:val="28"/>
        </w:rPr>
        <w:t>Палію Ю.В., адміністратору сайту гімназії висвітлювати інформацію на сайті навчального закладу.</w:t>
      </w:r>
    </w:p>
    <w:p w:rsidR="005E2E33" w:rsidRPr="005E2E33" w:rsidRDefault="005E2E33" w:rsidP="00E208D9">
      <w:pPr>
        <w:pStyle w:val="a6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E2E33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A3427B" w:rsidRPr="00A3427B" w:rsidRDefault="00A3427B" w:rsidP="00E208D9">
      <w:pPr>
        <w:pStyle w:val="a6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3427B" w:rsidRPr="00A3427B" w:rsidRDefault="00A3427B" w:rsidP="00A3427B">
      <w:pPr>
        <w:pStyle w:val="Default"/>
        <w:spacing w:line="276" w:lineRule="auto"/>
        <w:ind w:left="720"/>
        <w:jc w:val="both"/>
        <w:rPr>
          <w:color w:val="auto"/>
          <w:sz w:val="28"/>
          <w:szCs w:val="28"/>
          <w:lang w:val="uk-UA"/>
        </w:rPr>
      </w:pPr>
    </w:p>
    <w:p w:rsidR="005E2E33" w:rsidRPr="00AD20B7" w:rsidRDefault="005E2E33" w:rsidP="005E2E3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77"/>
          <w:tab w:val="left" w:pos="5664"/>
          <w:tab w:val="left" w:pos="6372"/>
          <w:tab w:val="left" w:pos="6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0B7">
        <w:rPr>
          <w:rFonts w:ascii="Times New Roman" w:hAnsi="Times New Roman" w:cs="Times New Roman"/>
          <w:sz w:val="28"/>
          <w:szCs w:val="28"/>
        </w:rPr>
        <w:t>Директор гімназії                                              Жанна ГОРЕВИЧ</w:t>
      </w:r>
    </w:p>
    <w:p w:rsidR="005E2E33" w:rsidRPr="00BC2DCB" w:rsidRDefault="0018601F" w:rsidP="005E2E33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Виконавець</w:t>
      </w:r>
    </w:p>
    <w:p w:rsidR="005E2E33" w:rsidRDefault="0018601F" w:rsidP="005E2E3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E2E33">
        <w:rPr>
          <w:rFonts w:ascii="Times New Roman" w:hAnsi="Times New Roman" w:cs="Times New Roman"/>
          <w:sz w:val="28"/>
          <w:szCs w:val="28"/>
        </w:rPr>
        <w:t xml:space="preserve">аступник  </w:t>
      </w:r>
      <w:r w:rsidR="005E2E33" w:rsidRPr="006C733A">
        <w:rPr>
          <w:rFonts w:ascii="Times New Roman" w:hAnsi="Times New Roman" w:cs="Times New Roman"/>
          <w:sz w:val="28"/>
          <w:szCs w:val="28"/>
        </w:rPr>
        <w:t>директора з НВР</w:t>
      </w:r>
      <w:r w:rsidR="005E2E33" w:rsidRPr="006C733A">
        <w:rPr>
          <w:rFonts w:ascii="Times New Roman" w:hAnsi="Times New Roman" w:cs="Times New Roman"/>
          <w:sz w:val="28"/>
          <w:szCs w:val="28"/>
        </w:rPr>
        <w:tab/>
      </w:r>
      <w:r w:rsidR="005E2E33" w:rsidRPr="006C733A">
        <w:rPr>
          <w:rFonts w:ascii="Times New Roman" w:hAnsi="Times New Roman" w:cs="Times New Roman"/>
          <w:sz w:val="28"/>
          <w:szCs w:val="28"/>
        </w:rPr>
        <w:tab/>
      </w:r>
      <w:r w:rsidR="005E2E33">
        <w:rPr>
          <w:rFonts w:ascii="Times New Roman" w:hAnsi="Times New Roman" w:cs="Times New Roman"/>
          <w:sz w:val="28"/>
          <w:szCs w:val="28"/>
        </w:rPr>
        <w:t xml:space="preserve">       </w:t>
      </w:r>
      <w:r w:rsidR="005E2E33" w:rsidRPr="006C733A">
        <w:rPr>
          <w:rFonts w:ascii="Times New Roman" w:hAnsi="Times New Roman" w:cs="Times New Roman"/>
          <w:sz w:val="28"/>
          <w:szCs w:val="28"/>
        </w:rPr>
        <w:t xml:space="preserve"> </w:t>
      </w:r>
      <w:r w:rsidR="00E208D9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5E2E33">
        <w:rPr>
          <w:rFonts w:ascii="Times New Roman" w:hAnsi="Times New Roman" w:cs="Times New Roman"/>
          <w:sz w:val="28"/>
          <w:szCs w:val="28"/>
        </w:rPr>
        <w:t xml:space="preserve">Ганна ГЛИВКА    </w:t>
      </w:r>
    </w:p>
    <w:p w:rsid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208D9" w:rsidRDefault="00E208D9" w:rsidP="0018601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E208D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86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1F">
        <w:rPr>
          <w:rFonts w:ascii="Times New Roman" w:hAnsi="Times New Roman" w:cs="Times New Roman"/>
          <w:bCs/>
          <w:sz w:val="28"/>
          <w:szCs w:val="28"/>
        </w:rPr>
        <w:t>З наказом ознайомлені: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18601F" w:rsidRPr="0018601F" w:rsidSect="00E208D9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Литвинюк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О.Т.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Євдощак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Акіменко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Кирдей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М.І.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Костинюк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Боятул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Богачова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Н.І.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Чорней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В.Л.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Боднарюк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І.В.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Кудіна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Босовик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Боднарюк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86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601F">
        <w:rPr>
          <w:rFonts w:ascii="Times New Roman" w:hAnsi="Times New Roman" w:cs="Times New Roman"/>
          <w:sz w:val="28"/>
          <w:szCs w:val="28"/>
        </w:rPr>
        <w:t>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Федорак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Ходзінська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601F">
        <w:rPr>
          <w:rFonts w:ascii="Times New Roman" w:hAnsi="Times New Roman" w:cs="Times New Roman"/>
          <w:sz w:val="28"/>
          <w:szCs w:val="28"/>
        </w:rPr>
        <w:t>Гаврилюк О.В.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Никоряк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Остафійчук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8601F" w:rsidRPr="0018601F" w:rsidRDefault="0018601F" w:rsidP="001860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601F">
        <w:rPr>
          <w:rFonts w:ascii="Times New Roman" w:hAnsi="Times New Roman" w:cs="Times New Roman"/>
          <w:sz w:val="28"/>
          <w:szCs w:val="28"/>
        </w:rPr>
        <w:t>Саврій</w:t>
      </w:r>
      <w:proofErr w:type="spellEnd"/>
      <w:r w:rsidRPr="0018601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8601F" w:rsidRDefault="0018601F" w:rsidP="0018601F">
      <w:pPr>
        <w:spacing w:after="13"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01F">
        <w:rPr>
          <w:rFonts w:ascii="Times New Roman" w:hAnsi="Times New Roman" w:cs="Times New Roman"/>
          <w:sz w:val="28"/>
          <w:szCs w:val="28"/>
        </w:rPr>
        <w:t>Палій Ю.В.</w:t>
      </w:r>
    </w:p>
    <w:p w:rsidR="00E208D9" w:rsidRPr="0018601F" w:rsidRDefault="00E208D9" w:rsidP="0018601F">
      <w:p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Василатій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E208D9" w:rsidRDefault="00E208D9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08D9" w:rsidSect="00E208D9">
          <w:type w:val="continuous"/>
          <w:pgSz w:w="11906" w:h="16838"/>
          <w:pgMar w:top="850" w:right="850" w:bottom="850" w:left="1843" w:header="708" w:footer="708" w:gutter="0"/>
          <w:cols w:space="708"/>
          <w:docGrid w:linePitch="360"/>
        </w:sectPr>
      </w:pPr>
    </w:p>
    <w:p w:rsidR="00E208D9" w:rsidRDefault="00E208D9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08D9" w:rsidSect="0018601F">
          <w:type w:val="continuous"/>
          <w:pgSz w:w="11906" w:h="16838"/>
          <w:pgMar w:top="850" w:right="850" w:bottom="850" w:left="1843" w:header="708" w:footer="708" w:gutter="0"/>
          <w:cols w:space="708"/>
          <w:docGrid w:linePitch="360"/>
        </w:sect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1F" w:rsidRPr="0018601F" w:rsidRDefault="0018601F" w:rsidP="00186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3C1" w:rsidRPr="00C333C1" w:rsidRDefault="00C333C1" w:rsidP="00C333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8320B" w:rsidRDefault="0078320B" w:rsidP="00224C27">
      <w:pPr>
        <w:ind w:left="142"/>
      </w:pPr>
    </w:p>
    <w:sectPr w:rsidR="0078320B" w:rsidSect="0018601F">
      <w:type w:val="continuous"/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214"/>
    <w:multiLevelType w:val="multilevel"/>
    <w:tmpl w:val="4642A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3571A5D"/>
    <w:multiLevelType w:val="multilevel"/>
    <w:tmpl w:val="29D2B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E7"/>
    <w:rsid w:val="000515E7"/>
    <w:rsid w:val="00140162"/>
    <w:rsid w:val="001651B4"/>
    <w:rsid w:val="0018601F"/>
    <w:rsid w:val="00224C27"/>
    <w:rsid w:val="005E2E33"/>
    <w:rsid w:val="0078320B"/>
    <w:rsid w:val="00A3427B"/>
    <w:rsid w:val="00BD5B53"/>
    <w:rsid w:val="00C333C1"/>
    <w:rsid w:val="00E2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A523"/>
  <w15:chartTrackingRefBased/>
  <w15:docId w15:val="{E6CFC115-2F3B-489F-A3CC-3D05D9A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24C27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4">
    <w:name w:val="Без інтервалів Знак"/>
    <w:basedOn w:val="a0"/>
    <w:link w:val="a3"/>
    <w:uiPriority w:val="1"/>
    <w:rsid w:val="00224C27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5">
    <w:name w:val="Hyperlink"/>
    <w:uiPriority w:val="99"/>
    <w:unhideWhenUsed/>
    <w:rsid w:val="00224C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33C1"/>
    <w:pPr>
      <w:ind w:left="720"/>
      <w:contextualSpacing/>
    </w:pPr>
  </w:style>
  <w:style w:type="paragraph" w:customStyle="1" w:styleId="Default">
    <w:name w:val="Default"/>
    <w:rsid w:val="00C33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0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niakricun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znz-38@meta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Binovskyi</dc:creator>
  <cp:keywords/>
  <dc:description/>
  <cp:lastModifiedBy>Volodymyr Binovskyi</cp:lastModifiedBy>
  <cp:revision>7</cp:revision>
  <cp:lastPrinted>2026-02-19T12:22:00Z</cp:lastPrinted>
  <dcterms:created xsi:type="dcterms:W3CDTF">2025-10-14T10:28:00Z</dcterms:created>
  <dcterms:modified xsi:type="dcterms:W3CDTF">2026-02-19T12:31:00Z</dcterms:modified>
</cp:coreProperties>
</file>