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EF7AF" w14:textId="38C55ECF" w:rsidR="00F214F7" w:rsidRPr="001D71A0" w:rsidRDefault="008A700D" w:rsidP="001D71A0">
      <w:pPr>
        <w:pStyle w:val="aa"/>
        <w:rPr>
          <w:sz w:val="28"/>
          <w:szCs w:val="28"/>
        </w:rPr>
      </w:pPr>
      <w:bookmarkStart w:id="0" w:name="_GoBack"/>
      <w:bookmarkEnd w:id="0"/>
      <w:r w:rsidRPr="003E12DF"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7950EB7B" w14:textId="77777777" w:rsidR="00F214F7" w:rsidRPr="00F62AD7" w:rsidRDefault="001127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AD7">
        <w:rPr>
          <w:rFonts w:ascii="Times New Roman" w:hAnsi="Times New Roman"/>
          <w:sz w:val="24"/>
          <w:szCs w:val="24"/>
        </w:rPr>
        <w:t>ІНФОРМАЦІЯ</w:t>
      </w:r>
    </w:p>
    <w:p w14:paraId="3066D814" w14:textId="77777777" w:rsidR="00F214F7" w:rsidRPr="00F62AD7" w:rsidRDefault="001127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AD7">
        <w:rPr>
          <w:rFonts w:ascii="Times New Roman" w:hAnsi="Times New Roman"/>
          <w:sz w:val="24"/>
          <w:szCs w:val="24"/>
        </w:rPr>
        <w:t>про реалізацію Програми розвитку і функціонування української мови як державної</w:t>
      </w:r>
    </w:p>
    <w:p w14:paraId="747C3D9F" w14:textId="77777777" w:rsidR="00F214F7" w:rsidRPr="00F62AD7" w:rsidRDefault="001127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AD7">
        <w:rPr>
          <w:rFonts w:ascii="Times New Roman" w:hAnsi="Times New Roman"/>
          <w:sz w:val="24"/>
          <w:szCs w:val="24"/>
        </w:rPr>
        <w:t xml:space="preserve"> в усіх сферах суспільного життя Чернівецької  міської територіальної громади на 2022-2025 роки та про</w:t>
      </w:r>
    </w:p>
    <w:p w14:paraId="5D54EC1B" w14:textId="77777777" w:rsidR="00F214F7" w:rsidRPr="00F62AD7" w:rsidRDefault="001127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AD7">
        <w:rPr>
          <w:rFonts w:ascii="Times New Roman" w:hAnsi="Times New Roman"/>
          <w:sz w:val="24"/>
          <w:szCs w:val="24"/>
        </w:rPr>
        <w:t>Стратегію популяризації української мови у закладах освіти Чернівецькій міської територіальної громади</w:t>
      </w:r>
    </w:p>
    <w:p w14:paraId="7FBD3425" w14:textId="0F335A20" w:rsidR="00F214F7" w:rsidRPr="00F62AD7" w:rsidRDefault="008A700D" w:rsidP="00F62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AD7">
        <w:rPr>
          <w:rFonts w:ascii="Times New Roman" w:hAnsi="Times New Roman"/>
          <w:sz w:val="24"/>
          <w:szCs w:val="24"/>
        </w:rPr>
        <w:t>у Чернівецькій загальноосвітній школі І-ІІІ ступенів №38 Чернівецької міської ради у 2022 році</w:t>
      </w:r>
    </w:p>
    <w:tbl>
      <w:tblPr>
        <w:tblStyle w:val="a9"/>
        <w:tblW w:w="1485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3827"/>
        <w:gridCol w:w="8788"/>
      </w:tblGrid>
      <w:tr w:rsidR="00F214F7" w14:paraId="4727FB7B" w14:textId="77777777" w:rsidTr="001D71A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8BCE" w14:textId="5F55F29F" w:rsidR="00F214F7" w:rsidRDefault="00112715" w:rsidP="001D71A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напряму діяльності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4A55" w14:textId="77777777" w:rsidR="00F214F7" w:rsidRDefault="00112715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Заходи і проекти Програми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7951" w14:textId="77777777" w:rsidR="00F214F7" w:rsidRDefault="00112715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Проведені заходи та виконана робота</w:t>
            </w:r>
          </w:p>
        </w:tc>
      </w:tr>
      <w:tr w:rsidR="00F214F7" w14:paraId="4431EE9A" w14:textId="77777777" w:rsidTr="001D71A0">
        <w:trPr>
          <w:trHeight w:val="1655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7C77" w14:textId="77777777" w:rsidR="00F214F7" w:rsidRPr="001D71A0" w:rsidRDefault="00112715" w:rsidP="001D71A0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1.Забезпечення дотримання вимог законодавства про державну мову в діяльності органів місцевого самоврядування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ED8D1" w14:textId="77777777" w:rsidR="00F214F7" w:rsidRPr="001D71A0" w:rsidRDefault="00112715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1.1.Дотримання </w:t>
            </w:r>
            <w:proofErr w:type="spellStart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мовного</w:t>
            </w:r>
            <w:proofErr w:type="spellEnd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законодавства у веденні ділової документації (в </w:t>
            </w:r>
            <w:proofErr w:type="spellStart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. офіційно-ділового стилю спілкування) в управлінні освіти Чернівецької міської ради та закладах освіти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09FDE" w14:textId="70CBA2E8" w:rsidR="00F214F7" w:rsidRPr="001D71A0" w:rsidRDefault="00F62AD7" w:rsidP="001D71A0">
            <w:pPr>
              <w:pStyle w:val="4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</w:rPr>
            </w:pPr>
            <w:r w:rsidRPr="001D71A0">
              <w:rPr>
                <w:rFonts w:ascii="Times New Roman" w:hAnsi="Times New Roman"/>
                <w:b w:val="0"/>
                <w:bCs/>
              </w:rPr>
              <w:t xml:space="preserve">У Чернівецькій ЗОШ І-ІІІ ступенів №38 українська мова є мовою повсякденного спілкування педагогічних працівників, учнів та їх батьків. Усі учасники освітнього процесу дотримуються єдиного </w:t>
            </w:r>
            <w:proofErr w:type="spellStart"/>
            <w:r w:rsidRPr="001D71A0">
              <w:rPr>
                <w:rFonts w:ascii="Times New Roman" w:hAnsi="Times New Roman"/>
                <w:b w:val="0"/>
                <w:bCs/>
              </w:rPr>
              <w:t>мовного</w:t>
            </w:r>
            <w:proofErr w:type="spellEnd"/>
            <w:r w:rsidRPr="001D71A0">
              <w:rPr>
                <w:rFonts w:ascii="Times New Roman" w:hAnsi="Times New Roman"/>
                <w:b w:val="0"/>
                <w:bCs/>
              </w:rPr>
              <w:t xml:space="preserve"> режиму як на </w:t>
            </w:r>
            <w:proofErr w:type="spellStart"/>
            <w:r w:rsidRPr="001D71A0">
              <w:rPr>
                <w:rFonts w:ascii="Times New Roman" w:hAnsi="Times New Roman"/>
                <w:b w:val="0"/>
                <w:bCs/>
              </w:rPr>
              <w:t>уроках</w:t>
            </w:r>
            <w:proofErr w:type="spellEnd"/>
            <w:r w:rsidRPr="001D71A0">
              <w:rPr>
                <w:rFonts w:ascii="Times New Roman" w:hAnsi="Times New Roman"/>
                <w:b w:val="0"/>
                <w:bCs/>
              </w:rPr>
              <w:t xml:space="preserve">, так і в позаурочний час. Кількість учнів, які охоплені українською мовою навчання, становить 100%. Викладання базових дисциплін державною мовою здійснюється на належному рівні. Українською мовою проводяться засідання педагогічної ради, ради закладу, семінари, збори колективу, друкуються тексти оголошень і повідомлень. Українська мова – мова шкільного сайту та сторінки фейсбуку. Шкільна документація ведеться української мовою відповідно до Інструкції з діловодства у закладах загальної середньої освіти. Електронні класні журнали та щоденники ведуться державною мовою на освітньому  сайті «Нові знання» </w:t>
            </w:r>
            <w:r w:rsidRPr="001D71A0">
              <w:rPr>
                <w:rFonts w:ascii="Times New Roman" w:hAnsi="Times New Roman"/>
                <w:b w:val="0"/>
                <w:bCs/>
                <w:lang w:val="en-US"/>
              </w:rPr>
              <w:t>NZ</w:t>
            </w:r>
            <w:r w:rsidRPr="001D71A0">
              <w:rPr>
                <w:rFonts w:ascii="Times New Roman" w:hAnsi="Times New Roman"/>
                <w:b w:val="0"/>
                <w:bCs/>
              </w:rPr>
              <w:t>.</w:t>
            </w:r>
            <w:r w:rsidRPr="001D71A0">
              <w:rPr>
                <w:rFonts w:ascii="Times New Roman" w:hAnsi="Times New Roman"/>
                <w:b w:val="0"/>
                <w:bCs/>
                <w:lang w:val="en-US"/>
              </w:rPr>
              <w:t>UA</w:t>
            </w:r>
            <w:r w:rsidRPr="001D71A0">
              <w:rPr>
                <w:rFonts w:ascii="Times New Roman" w:hAnsi="Times New Roman"/>
                <w:b w:val="0"/>
                <w:bCs/>
              </w:rPr>
              <w:t>. Нормативно-правова документація упорядкована у відповідності до вимог чинного законодавства.</w:t>
            </w:r>
          </w:p>
        </w:tc>
      </w:tr>
      <w:tr w:rsidR="00F214F7" w14:paraId="0CD9EA54" w14:textId="77777777" w:rsidTr="001D71A0">
        <w:trPr>
          <w:trHeight w:val="1676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5373" w14:textId="77777777" w:rsidR="00F214F7" w:rsidRPr="001D71A0" w:rsidRDefault="00F214F7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D43E2" w14:textId="77777777" w:rsidR="00F214F7" w:rsidRPr="001D71A0" w:rsidRDefault="00112715" w:rsidP="001D71A0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1.2.Участь працівників управління освіти та закладів освіти у Всеукраїнському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радіодиктанті</w:t>
            </w:r>
            <w:proofErr w:type="spellEnd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національної єдності, заходах, присвячених Дню української писемності та мови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E8F3B" w14:textId="77777777" w:rsidR="00F62AD7" w:rsidRPr="001D71A0" w:rsidRDefault="001A217F" w:rsidP="001D71A0">
            <w:pPr>
              <w:pStyle w:val="af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f1"/>
                <w:lang w:val="uk-UA"/>
              </w:rPr>
            </w:pPr>
            <w:r w:rsidRPr="001D71A0">
              <w:rPr>
                <w:lang w:val="uk-UA"/>
              </w:rPr>
              <w:t>З нагоди Дня української  писемності  та  мови  учні  7-Б класу (</w:t>
            </w:r>
            <w:proofErr w:type="spellStart"/>
            <w:r w:rsidRPr="001D71A0">
              <w:rPr>
                <w:lang w:val="uk-UA"/>
              </w:rPr>
              <w:t>Федорак</w:t>
            </w:r>
            <w:proofErr w:type="spellEnd"/>
            <w:r w:rsidRPr="001D71A0">
              <w:rPr>
                <w:lang w:val="uk-UA"/>
              </w:rPr>
              <w:t xml:space="preserve"> Н.В.) та 8-А класу (</w:t>
            </w:r>
            <w:proofErr w:type="spellStart"/>
            <w:r w:rsidRPr="001D71A0">
              <w:rPr>
                <w:lang w:val="uk-UA"/>
              </w:rPr>
              <w:t>Саврій</w:t>
            </w:r>
            <w:proofErr w:type="spellEnd"/>
            <w:r w:rsidRPr="001D71A0">
              <w:rPr>
                <w:lang w:val="uk-UA"/>
              </w:rPr>
              <w:t xml:space="preserve"> С.В.) приєдналися до написання  </w:t>
            </w:r>
            <w:r w:rsidRPr="001D71A0">
              <w:rPr>
                <w:rStyle w:val="af1"/>
              </w:rPr>
              <w:t>XX</w:t>
            </w:r>
            <w:r w:rsidRPr="001D71A0">
              <w:rPr>
                <w:rStyle w:val="af1"/>
                <w:lang w:val="uk-UA"/>
              </w:rPr>
              <w:t>І</w:t>
            </w:r>
            <w:r w:rsidRPr="001D71A0">
              <w:rPr>
                <w:rStyle w:val="af1"/>
              </w:rPr>
              <w:t>I</w:t>
            </w:r>
            <w:r w:rsidRPr="001D71A0">
              <w:rPr>
                <w:rStyle w:val="af1"/>
                <w:lang w:val="uk-UA"/>
              </w:rPr>
              <w:t xml:space="preserve"> Всеукраїнського </w:t>
            </w:r>
            <w:proofErr w:type="spellStart"/>
            <w:r w:rsidRPr="001D71A0">
              <w:rPr>
                <w:rStyle w:val="af1"/>
                <w:lang w:val="uk-UA"/>
              </w:rPr>
              <w:t>радіодиктанту</w:t>
            </w:r>
            <w:proofErr w:type="spellEnd"/>
            <w:r w:rsidRPr="001D71A0">
              <w:rPr>
                <w:rStyle w:val="af1"/>
                <w:lang w:val="uk-UA"/>
              </w:rPr>
              <w:t xml:space="preserve"> національної єдності-2022</w:t>
            </w:r>
          </w:p>
          <w:p w14:paraId="1A821E87" w14:textId="3587CC0A" w:rsidR="00F214F7" w:rsidRPr="001D71A0" w:rsidRDefault="00F62AD7" w:rsidP="001D71A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1D71A0">
              <w:rPr>
                <w:lang w:val="uk-UA"/>
              </w:rPr>
              <w:t xml:space="preserve">         </w:t>
            </w:r>
            <w:r w:rsidR="001A217F" w:rsidRPr="001D71A0">
              <w:rPr>
                <w:lang w:val="uk-UA"/>
              </w:rPr>
              <w:t xml:space="preserve">Учні 6-7 класів під керівництвом </w:t>
            </w:r>
            <w:proofErr w:type="spellStart"/>
            <w:r w:rsidR="001A217F" w:rsidRPr="001D71A0">
              <w:rPr>
                <w:lang w:val="uk-UA"/>
              </w:rPr>
              <w:t>Федорак</w:t>
            </w:r>
            <w:proofErr w:type="spellEnd"/>
            <w:r w:rsidR="001A217F" w:rsidRPr="001D71A0">
              <w:rPr>
                <w:lang w:val="uk-UA"/>
              </w:rPr>
              <w:t xml:space="preserve"> Н.В. взяли участь до Дня писемності у Всеукраїнському конкурсі «Українська – мова вільних людей». Також </w:t>
            </w:r>
            <w:r w:rsidR="001A217F" w:rsidRPr="001D71A0">
              <w:rPr>
                <w:shd w:val="clear" w:color="auto" w:fill="FFFFFF"/>
                <w:lang w:val="uk-UA"/>
              </w:rPr>
              <w:t>9 листопада, у День української писемності,</w:t>
            </w:r>
            <w:r w:rsidR="001A217F" w:rsidRPr="001D71A0">
              <w:rPr>
                <w:shd w:val="clear" w:color="auto" w:fill="FFFFFF"/>
              </w:rPr>
              <w:t> </w:t>
            </w:r>
            <w:r w:rsidR="001A217F" w:rsidRPr="001D71A0">
              <w:rPr>
                <w:shd w:val="clear" w:color="auto" w:fill="FFFFFF"/>
                <w:lang w:val="uk-UA"/>
              </w:rPr>
              <w:t xml:space="preserve"> для учнів 9-Б класу відбулось змагання знавців рідної мови під назвою «Солов'їне шоу» під керівництвом учителя української мови Чопик О.В. Дев'ятикласники мали змогу проявити свої знання у трьох турах: «Так або ні», «Швидка відповідь одним словом» та «Фразеологія». За кожну правильну відповідь </w:t>
            </w:r>
            <w:r w:rsidR="001A217F" w:rsidRPr="001D71A0">
              <w:rPr>
                <w:shd w:val="clear" w:color="auto" w:fill="FFFFFF"/>
              </w:rPr>
              <w:t> </w:t>
            </w:r>
            <w:r w:rsidR="001A217F" w:rsidRPr="001D71A0">
              <w:rPr>
                <w:shd w:val="clear" w:color="auto" w:fill="FFFFFF"/>
                <w:lang w:val="uk-UA"/>
              </w:rPr>
              <w:t xml:space="preserve">школярі отримували «солодких </w:t>
            </w:r>
            <w:proofErr w:type="spellStart"/>
            <w:r w:rsidR="001A217F" w:rsidRPr="001D71A0">
              <w:rPr>
                <w:shd w:val="clear" w:color="auto" w:fill="FFFFFF"/>
                <w:lang w:val="uk-UA"/>
              </w:rPr>
              <w:t>солов'їв</w:t>
            </w:r>
            <w:proofErr w:type="spellEnd"/>
            <w:r w:rsidR="001A217F" w:rsidRPr="001D71A0">
              <w:rPr>
                <w:shd w:val="clear" w:color="auto" w:fill="FFFFFF"/>
                <w:lang w:val="uk-UA"/>
              </w:rPr>
              <w:t xml:space="preserve">». </w:t>
            </w:r>
          </w:p>
        </w:tc>
      </w:tr>
      <w:tr w:rsidR="00F214F7" w14:paraId="16A122A9" w14:textId="77777777" w:rsidTr="001D71A0">
        <w:trPr>
          <w:trHeight w:val="1837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3E5B" w14:textId="77777777" w:rsidR="00F214F7" w:rsidRPr="001D71A0" w:rsidRDefault="00112715" w:rsidP="001D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 Підвищення рівня володіння державною мовою  населенням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7F87C" w14:textId="77777777" w:rsidR="00F214F7" w:rsidRPr="001D71A0" w:rsidRDefault="00112715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2.1.Забезпечення виконання вимог нормативно-правових актів щодо функціонування державної мови  під час проведення культурно-масових, туристичних, спортивно-масових та молодіжних заходів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47533" w14:textId="4CCE3F95" w:rsidR="00F214F7" w:rsidRPr="001D71A0" w:rsidRDefault="0014729A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Під час проведення культурно-масових, туристичних, спортивно-масових та молодіжних заходів у школі використовується виключно державна мова.</w:t>
            </w:r>
          </w:p>
        </w:tc>
      </w:tr>
      <w:tr w:rsidR="00F214F7" w14:paraId="7D2FDB3C" w14:textId="77777777" w:rsidTr="001D71A0">
        <w:trPr>
          <w:trHeight w:val="1837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6DE8" w14:textId="77777777" w:rsidR="00F214F7" w:rsidRPr="001D71A0" w:rsidRDefault="00F214F7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4462F" w14:textId="77777777" w:rsidR="00F214F7" w:rsidRPr="001D71A0" w:rsidRDefault="00112715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2.2.Організація та проведення курсів з вивчення української мови для представників нацменшин, тимчасово переміщених осіб, іноземців, залучення волонтерів до організації цих курсів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D906D" w14:textId="4E022005" w:rsidR="00F62AD7" w:rsidRPr="001D71A0" w:rsidRDefault="00F62AD7" w:rsidP="001D71A0">
            <w:pPr>
              <w:pStyle w:val="ae"/>
              <w:ind w:left="0"/>
              <w:rPr>
                <w:color w:val="000000"/>
                <w:spacing w:val="1"/>
                <w:sz w:val="24"/>
                <w:szCs w:val="24"/>
                <w:lang w:eastAsia="ru-RU"/>
              </w:rPr>
            </w:pPr>
            <w:r w:rsidRPr="001D71A0">
              <w:rPr>
                <w:sz w:val="24"/>
                <w:szCs w:val="24"/>
                <w:lang w:eastAsia="uk-UA"/>
              </w:rPr>
              <w:t>Відповідно до наказу по школі від 31.08.2022 року №196 «</w:t>
            </w:r>
            <w:r w:rsidRPr="001D71A0">
              <w:rPr>
                <w:color w:val="000000"/>
                <w:spacing w:val="1"/>
                <w:sz w:val="24"/>
                <w:szCs w:val="24"/>
                <w:lang w:eastAsia="ru-RU"/>
              </w:rPr>
              <w:t>Про створення розмовного клубу української мови «</w:t>
            </w:r>
            <w:proofErr w:type="spellStart"/>
            <w:r w:rsidRPr="001D71A0">
              <w:rPr>
                <w:color w:val="000000"/>
                <w:spacing w:val="1"/>
                <w:sz w:val="24"/>
                <w:szCs w:val="24"/>
                <w:lang w:eastAsia="ru-RU"/>
              </w:rPr>
              <w:t>Дивослово</w:t>
            </w:r>
            <w:proofErr w:type="spellEnd"/>
            <w:r w:rsidRPr="001D71A0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» в Чернівецькій ЗОШ І-ІІІ ступенів №38» на базі школи почав діяти </w:t>
            </w:r>
            <w:proofErr w:type="spellStart"/>
            <w:r w:rsidRPr="001D71A0">
              <w:rPr>
                <w:color w:val="000000"/>
                <w:spacing w:val="1"/>
                <w:sz w:val="24"/>
                <w:szCs w:val="24"/>
                <w:lang w:eastAsia="ru-RU"/>
              </w:rPr>
              <w:t>мовний</w:t>
            </w:r>
            <w:proofErr w:type="spellEnd"/>
            <w:r w:rsidRPr="001D71A0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1D71A0">
              <w:rPr>
                <w:color w:val="000000"/>
                <w:spacing w:val="1"/>
                <w:sz w:val="24"/>
                <w:szCs w:val="24"/>
                <w:lang w:eastAsia="ru-RU"/>
              </w:rPr>
              <w:t>Дивослово</w:t>
            </w:r>
            <w:proofErr w:type="spellEnd"/>
            <w:r w:rsidRPr="001D71A0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» (керівник </w:t>
            </w:r>
            <w:proofErr w:type="spellStart"/>
            <w:r w:rsidRPr="001D71A0">
              <w:rPr>
                <w:color w:val="000000"/>
                <w:spacing w:val="1"/>
                <w:sz w:val="24"/>
                <w:szCs w:val="24"/>
                <w:lang w:eastAsia="ru-RU"/>
              </w:rPr>
              <w:t>Саврій</w:t>
            </w:r>
            <w:proofErr w:type="spellEnd"/>
            <w:r w:rsidRPr="001D71A0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С.В.)</w:t>
            </w:r>
          </w:p>
          <w:p w14:paraId="02B537F1" w14:textId="77777777" w:rsidR="00F214F7" w:rsidRPr="001D71A0" w:rsidRDefault="00F214F7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4F7" w14:paraId="1C1374F6" w14:textId="77777777" w:rsidTr="001D71A0">
        <w:trPr>
          <w:trHeight w:val="2826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7FF7" w14:textId="77777777" w:rsidR="00F214F7" w:rsidRPr="001D71A0" w:rsidRDefault="00112715" w:rsidP="001D71A0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3.Сприяння функціонуванню державної мови у сфері освіти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F82E" w14:textId="77777777" w:rsidR="00F214F7" w:rsidRPr="001D71A0" w:rsidRDefault="00112715" w:rsidP="001D71A0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3.1.Забезпечення дотримання закладами освіти провадження освітнього процесу українською мовою,</w:t>
            </w:r>
            <w:r w:rsidRPr="001D71A0">
              <w:rPr>
                <w:rFonts w:ascii="Times New Roman" w:hAnsi="Times New Roman"/>
                <w:sz w:val="24"/>
                <w:szCs w:val="24"/>
              </w:rPr>
              <w:t xml:space="preserve"> системний моніторинг за дотриманням норм законодавства щодо мови під час освітнього процесу.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C132" w14:textId="637C36AE" w:rsidR="0039224A" w:rsidRPr="001D71A0" w:rsidRDefault="0014729A" w:rsidP="001D71A0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Питання забезпечення дотримання у школі провадження освітнього процесу українською мовою слухалося на засіданні педагогічної ради №11 від</w:t>
            </w:r>
            <w:r w:rsidRPr="001D71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31.05.2022 року, де  було </w:t>
            </w:r>
            <w:r w:rsidR="0039224A" w:rsidRPr="001D71A0">
              <w:rPr>
                <w:rFonts w:ascii="Times New Roman" w:hAnsi="Times New Roman"/>
                <w:spacing w:val="1"/>
                <w:sz w:val="24"/>
                <w:szCs w:val="24"/>
              </w:rPr>
              <w:t>затверджен</w:t>
            </w:r>
            <w:r w:rsidRPr="001D71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39224A" w:rsidRPr="001D71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План заходів з реалізації Програми розвитку і функціонування української мови як державної в усіх сферах суспільного життя Чернівецької  міської територіальної громади на 2022-2025 роки та Стратегії популяризації української мови у Чернівецькій ЗОШ І-ІІІ  ступенів №38.</w:t>
            </w:r>
          </w:p>
          <w:p w14:paraId="4C560BE7" w14:textId="0640EC8E" w:rsidR="00F214F7" w:rsidRPr="001D71A0" w:rsidRDefault="0014729A" w:rsidP="001D71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1A0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Також питання «</w:t>
            </w:r>
            <w:r w:rsidRPr="001D71A0">
              <w:rPr>
                <w:rFonts w:ascii="Times New Roman" w:hAnsi="Times New Roman"/>
                <w:bCs/>
                <w:sz w:val="24"/>
                <w:szCs w:val="24"/>
              </w:rPr>
              <w:t xml:space="preserve">Про виконання Плану заходів Чернівецької загальноосвітньої школи І-ІІІ ступенів №38 з реалізації першого етапу Стратегії популяризації української мови до 2030 року «Сильна мова – успішна держава»  заслуховувалося на нараді при директорі у червні та грудні 2022 року. </w:t>
            </w:r>
          </w:p>
        </w:tc>
      </w:tr>
      <w:tr w:rsidR="00F214F7" w14:paraId="56DD18DA" w14:textId="77777777" w:rsidTr="001D71A0">
        <w:trPr>
          <w:trHeight w:val="1656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C541" w14:textId="77777777" w:rsidR="00F214F7" w:rsidRPr="001D71A0" w:rsidRDefault="00F214F7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E17D1" w14:textId="77777777" w:rsidR="00F214F7" w:rsidRPr="001D71A0" w:rsidRDefault="00112715" w:rsidP="001D71A0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3.2.Проведення в закладах освіти для педагогічних працівників науково- практичних конференцій, семінарів, інших заходів, спрямованих на підвищення якості викладання державною мовою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6E1C7" w14:textId="77777777" w:rsidR="001D71A0" w:rsidRDefault="00924550" w:rsidP="001D71A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1A0">
              <w:rPr>
                <w:rFonts w:ascii="Times New Roman" w:hAnsi="Times New Roman"/>
                <w:sz w:val="24"/>
                <w:szCs w:val="24"/>
              </w:rPr>
              <w:t>У квітні 2022 року відбулась І</w:t>
            </w:r>
            <w:r w:rsidRPr="001D71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D71A0">
              <w:rPr>
                <w:rFonts w:ascii="Times New Roman" w:hAnsi="Times New Roman"/>
                <w:sz w:val="24"/>
                <w:szCs w:val="24"/>
              </w:rPr>
              <w:t xml:space="preserve"> обласна учнівська науково-практична конференція “Буковинський край очима юних науковців”. Учениця 8-А класу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Дарійчук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Діана представляла нашу школу у секції “Фольклорна та мистецька Буковина” з роботою “Ольга Кобилянська. </w:t>
            </w:r>
            <w:r w:rsidRPr="001D7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Історії кохання Гірської орлиці”, за що була відзначена дипломом та була запрошена стати учасницею Буковинської Малої академії наук. </w:t>
            </w:r>
            <w:r w:rsidR="001D71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B2C203A" w14:textId="564A2C6B" w:rsidR="00F214F7" w:rsidRPr="001D71A0" w:rsidRDefault="00650C4F" w:rsidP="001D71A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Участь учениці 9-Б класу </w:t>
            </w:r>
            <w:proofErr w:type="spellStart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Гауки</w:t>
            </w:r>
            <w:proofErr w:type="spellEnd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Ольги (наставник </w:t>
            </w:r>
            <w:proofErr w:type="spellStart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Боднарюк</w:t>
            </w:r>
            <w:proofErr w:type="spellEnd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В.М.) в Х</w:t>
            </w:r>
            <w:r w:rsidRPr="001D71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І Всеукраїнській філософській історико-краєзнавчій конференції учнівської молоді «Пізнай себе, свій рід, свій народ», присвяченої 300-річння з дня народження Г.С. Сковороди</w:t>
            </w:r>
            <w:r w:rsidR="001D7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214F7" w14:paraId="5EB8CE42" w14:textId="77777777" w:rsidTr="001D71A0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3D7B" w14:textId="77777777" w:rsidR="00F214F7" w:rsidRPr="001D71A0" w:rsidRDefault="00F214F7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932B" w14:textId="77777777" w:rsidR="00F214F7" w:rsidRPr="001D71A0" w:rsidRDefault="00112715" w:rsidP="001D71A0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3.3.Проведення кампанії популяризації української мови серед дітей та молоді як невід’ємної частини національно-патріотичного виховання</w:t>
            </w:r>
            <w:r w:rsidRPr="001D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під час міських заходів у сфері реалізації молодіжної політики та національно-патріотичного виховання молоді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74BE" w14:textId="77777777" w:rsidR="001D71A0" w:rsidRPr="001D71A0" w:rsidRDefault="001D71A0" w:rsidP="001D71A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sz w:val="24"/>
                <w:szCs w:val="24"/>
              </w:rPr>
              <w:t>Під час  мовно-літературної декади  у лютому 2022 року учні школи підготували  агітаційний  відеоролик  «Розмовляй  українською  -  дбай  про  майбутнє»,  котрий  закликав  до  свідомого  осмислення  важливості   рідної  мови та пропагував  своє,  рідне,  в  усіх  сферах  людської  діяльності.</w:t>
            </w:r>
          </w:p>
          <w:p w14:paraId="735D55FD" w14:textId="74860FEF" w:rsidR="00F214F7" w:rsidRPr="001D71A0" w:rsidRDefault="001D71A0" w:rsidP="001D71A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sz w:val="24"/>
                <w:szCs w:val="24"/>
              </w:rPr>
              <w:t xml:space="preserve">З метою популяризації української мови у листопаді учні 6-7 класів підготували відеоролик «Розмовляй українською!» </w:t>
            </w:r>
          </w:p>
        </w:tc>
      </w:tr>
      <w:tr w:rsidR="00F214F7" w14:paraId="757298BD" w14:textId="77777777" w:rsidTr="001D71A0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AF63" w14:textId="77777777" w:rsidR="00F214F7" w:rsidRPr="001D71A0" w:rsidRDefault="00F214F7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5B01" w14:textId="77777777" w:rsidR="00F214F7" w:rsidRPr="001D71A0" w:rsidRDefault="00112715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3.4. Забезпечення закладів освіти,</w:t>
            </w: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навчальною літературою українською мовою, поповнення бібліотечних фондів бібліотек закладів загальної середньої освіти методичними посібниками та дидактичними матеріалами для вчителів української мови та літератури, інших навчальних дисциплін.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59A" w14:textId="4AC7D510" w:rsidR="0014729A" w:rsidRPr="001D71A0" w:rsidRDefault="001D71A0" w:rsidP="001D71A0">
            <w:pPr>
              <w:pStyle w:val="4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</w:t>
            </w:r>
            <w:r w:rsidR="0014729A" w:rsidRPr="001D71A0">
              <w:rPr>
                <w:rFonts w:ascii="Times New Roman" w:hAnsi="Times New Roman"/>
                <w:b w:val="0"/>
                <w:bCs/>
              </w:rPr>
              <w:t xml:space="preserve">Шкільна бібліотека є осередком, навколо якого здійснюється робота щодо дотримання </w:t>
            </w:r>
            <w:proofErr w:type="spellStart"/>
            <w:r w:rsidR="0014729A" w:rsidRPr="001D71A0">
              <w:rPr>
                <w:rFonts w:ascii="Times New Roman" w:hAnsi="Times New Roman"/>
                <w:b w:val="0"/>
                <w:bCs/>
              </w:rPr>
              <w:t>мовного</w:t>
            </w:r>
            <w:proofErr w:type="spellEnd"/>
            <w:r w:rsidR="0014729A" w:rsidRPr="001D71A0">
              <w:rPr>
                <w:rFonts w:ascii="Times New Roman" w:hAnsi="Times New Roman"/>
                <w:b w:val="0"/>
                <w:bCs/>
              </w:rPr>
              <w:t xml:space="preserve"> законодавства: забезпечення літературою вчителів, різноманітними довідниками учнів школи. На її базі проводяться позакласні заходи, виставки дитячої творчості за тематикою, пов'язаною з народознавством. Бібліотека повністю забезпечує підручниками української мови та літератури, хрестоматіями та художніми текстами учнів школи.</w:t>
            </w:r>
          </w:p>
          <w:p w14:paraId="1C43F09E" w14:textId="71F39116" w:rsidR="00F214F7" w:rsidRPr="001D71A0" w:rsidRDefault="001D71A0" w:rsidP="001D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729A" w:rsidRPr="001D71A0">
              <w:rPr>
                <w:rFonts w:ascii="Times New Roman" w:hAnsi="Times New Roman"/>
                <w:sz w:val="24"/>
                <w:szCs w:val="24"/>
              </w:rPr>
              <w:t>Неординарним  і  цікавим  на  початку   другого  семестру</w:t>
            </w:r>
            <w:r w:rsidR="00650C4F" w:rsidRPr="001D71A0">
              <w:rPr>
                <w:rFonts w:ascii="Times New Roman" w:hAnsi="Times New Roman"/>
                <w:sz w:val="24"/>
                <w:szCs w:val="24"/>
              </w:rPr>
              <w:t xml:space="preserve"> 2022/2023н.р.</w:t>
            </w:r>
            <w:r w:rsidR="0014729A" w:rsidRPr="001D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C4F" w:rsidRPr="001D71A0">
              <w:rPr>
                <w:rFonts w:ascii="Times New Roman" w:hAnsi="Times New Roman"/>
                <w:sz w:val="24"/>
                <w:szCs w:val="24"/>
              </w:rPr>
              <w:t xml:space="preserve">став </w:t>
            </w:r>
            <w:r w:rsidR="0014729A" w:rsidRPr="001D71A0">
              <w:rPr>
                <w:rFonts w:ascii="Times New Roman" w:hAnsi="Times New Roman"/>
                <w:sz w:val="24"/>
                <w:szCs w:val="24"/>
              </w:rPr>
              <w:t xml:space="preserve">Тиждень </w:t>
            </w:r>
            <w:r w:rsidR="00650C4F" w:rsidRPr="001D71A0">
              <w:rPr>
                <w:rFonts w:ascii="Times New Roman" w:hAnsi="Times New Roman"/>
                <w:sz w:val="24"/>
                <w:szCs w:val="24"/>
              </w:rPr>
              <w:t xml:space="preserve">Книги,  організований  </w:t>
            </w:r>
            <w:proofErr w:type="spellStart"/>
            <w:r w:rsidR="00650C4F" w:rsidRPr="001D71A0">
              <w:rPr>
                <w:rFonts w:ascii="Times New Roman" w:hAnsi="Times New Roman"/>
                <w:sz w:val="24"/>
                <w:szCs w:val="24"/>
              </w:rPr>
              <w:t>бібліотекарем</w:t>
            </w:r>
            <w:proofErr w:type="spellEnd"/>
            <w:r w:rsidR="00650C4F" w:rsidRPr="001D71A0">
              <w:rPr>
                <w:rFonts w:ascii="Times New Roman" w:hAnsi="Times New Roman"/>
                <w:sz w:val="24"/>
                <w:szCs w:val="24"/>
              </w:rPr>
              <w:t xml:space="preserve"> Чопик О.В для учнів 7-8 класів, що стали учасниками</w:t>
            </w:r>
            <w:r w:rsidR="0014729A" w:rsidRPr="001D71A0">
              <w:rPr>
                <w:rFonts w:ascii="Times New Roman" w:hAnsi="Times New Roman"/>
                <w:sz w:val="24"/>
                <w:szCs w:val="24"/>
              </w:rPr>
              <w:t xml:space="preserve">  вікторин</w:t>
            </w:r>
            <w:r w:rsidR="00650C4F" w:rsidRPr="001D71A0">
              <w:rPr>
                <w:rFonts w:ascii="Times New Roman" w:hAnsi="Times New Roman"/>
                <w:sz w:val="24"/>
                <w:szCs w:val="24"/>
              </w:rPr>
              <w:t>и</w:t>
            </w:r>
            <w:r w:rsidR="0014729A" w:rsidRPr="001D71A0">
              <w:rPr>
                <w:rFonts w:ascii="Times New Roman" w:hAnsi="Times New Roman"/>
                <w:sz w:val="24"/>
                <w:szCs w:val="24"/>
              </w:rPr>
              <w:t xml:space="preserve"> “Сторінками </w:t>
            </w:r>
            <w:r w:rsidR="00650C4F" w:rsidRPr="001D71A0">
              <w:rPr>
                <w:rFonts w:ascii="Times New Roman" w:hAnsi="Times New Roman"/>
                <w:sz w:val="24"/>
                <w:szCs w:val="24"/>
              </w:rPr>
              <w:t>улюблених</w:t>
            </w:r>
            <w:r w:rsidR="0014729A" w:rsidRPr="001D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C4F" w:rsidRPr="001D71A0">
              <w:rPr>
                <w:rFonts w:ascii="Times New Roman" w:hAnsi="Times New Roman"/>
                <w:sz w:val="24"/>
                <w:szCs w:val="24"/>
              </w:rPr>
              <w:t>творів</w:t>
            </w:r>
            <w:r w:rsidR="0014729A" w:rsidRPr="001D71A0">
              <w:rPr>
                <w:rFonts w:ascii="Times New Roman" w:hAnsi="Times New Roman"/>
                <w:sz w:val="24"/>
                <w:szCs w:val="24"/>
              </w:rPr>
              <w:t xml:space="preserve">”,  де школярі мали можливість розширити кругозір, поповнити словниковий запас, пригадати захопливі та цікаві сюжети </w:t>
            </w:r>
            <w:r w:rsidR="00650C4F" w:rsidRPr="001D71A0">
              <w:rPr>
                <w:rFonts w:ascii="Times New Roman" w:hAnsi="Times New Roman"/>
                <w:sz w:val="24"/>
                <w:szCs w:val="24"/>
              </w:rPr>
              <w:t>відомих українських творів</w:t>
            </w:r>
            <w:r w:rsidR="0014729A" w:rsidRPr="001D71A0">
              <w:rPr>
                <w:rFonts w:ascii="Times New Roman" w:hAnsi="Times New Roman"/>
                <w:sz w:val="24"/>
                <w:szCs w:val="24"/>
              </w:rPr>
              <w:t>. Найактивніші учасники та класи були нагороджені грамотами та відзначені призами.</w:t>
            </w:r>
          </w:p>
        </w:tc>
      </w:tr>
      <w:tr w:rsidR="00F214F7" w14:paraId="4EEAAB47" w14:textId="77777777" w:rsidTr="001D71A0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8578" w14:textId="77777777" w:rsidR="00F214F7" w:rsidRPr="001D71A0" w:rsidRDefault="00F214F7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1B58" w14:textId="77777777" w:rsidR="00F214F7" w:rsidRPr="001D71A0" w:rsidRDefault="00112715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3.5. Проведення та участь у </w:t>
            </w:r>
            <w:proofErr w:type="spellStart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мовних</w:t>
            </w:r>
            <w:proofErr w:type="spellEnd"/>
          </w:p>
          <w:p w14:paraId="6588D522" w14:textId="77777777" w:rsidR="00F214F7" w:rsidRPr="001D71A0" w:rsidRDefault="00112715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конкурсах:</w:t>
            </w:r>
            <w:r w:rsidR="00BE37DD"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проведення до ювілеїв письменників  міських  конкурсів імені Сидора Воробкевича, Юрія Федьковича, Ольги Кобилянської, участь у  Міжнародному  мовно-літературному конкурсі учнівської та студентської молоді імені Тараса Шевченка, Всеукраїнському відкритому марафоні знавців української мови імені Петра Яцика, </w:t>
            </w: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Всеукраїнському конкурсі учнівської творчості під гаслом «Об’єднаймося ж, брати мої!»,</w:t>
            </w:r>
            <w:r w:rsidR="00BE37DD"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Всеукраїнському  фестивалі-конкурсі учнівської та студентської творчості імені Марії Фішер-Слиж «Змагаймось за нове життя!», присвяченого Лесі Українці, Міжнародному </w:t>
            </w:r>
            <w:proofErr w:type="spellStart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-конкурсі «Тарас Шевченко єднає народи», учнівських предметних</w:t>
            </w:r>
            <w:r w:rsidR="00BE37DD"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олімпіадах з української мови  й літератури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7535" w14:textId="77777777" w:rsidR="00924550" w:rsidRPr="001D71A0" w:rsidRDefault="00924550" w:rsidP="001D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Учні школи – активні учасники та переможці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конкурсів:</w:t>
            </w:r>
          </w:p>
          <w:p w14:paraId="00B61767" w14:textId="309460A8" w:rsidR="00650C4F" w:rsidRPr="001D71A0" w:rsidRDefault="00650C4F" w:rsidP="001D71A0">
            <w:pPr>
              <w:pStyle w:val="af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D71A0">
              <w:rPr>
                <w:color w:val="000000"/>
                <w:shd w:val="clear" w:color="auto" w:fill="FFFFFF"/>
                <w:lang w:val="uk-UA"/>
              </w:rPr>
              <w:t xml:space="preserve">Перемогу в ІІ (міському)  етапі ХХІІІ Міжнародного конкурсу з української мови імені Петра Яцика здобули учениця 4-А класу </w:t>
            </w:r>
            <w:proofErr w:type="spellStart"/>
            <w:r w:rsidRPr="001D71A0">
              <w:rPr>
                <w:color w:val="000000"/>
                <w:shd w:val="clear" w:color="auto" w:fill="FFFFFF"/>
                <w:lang w:val="uk-UA"/>
              </w:rPr>
              <w:t>Підлубна</w:t>
            </w:r>
            <w:proofErr w:type="spellEnd"/>
            <w:r w:rsidRPr="001D71A0">
              <w:rPr>
                <w:color w:val="000000"/>
                <w:shd w:val="clear" w:color="auto" w:fill="FFFFFF"/>
                <w:lang w:val="uk-UA"/>
              </w:rPr>
              <w:t xml:space="preserve"> Злата ( диплом І ступеня, керівник: Наталія </w:t>
            </w:r>
            <w:proofErr w:type="spellStart"/>
            <w:r w:rsidRPr="001D71A0">
              <w:rPr>
                <w:color w:val="000000"/>
                <w:shd w:val="clear" w:color="auto" w:fill="FFFFFF"/>
                <w:lang w:val="uk-UA"/>
              </w:rPr>
              <w:t>Богачова</w:t>
            </w:r>
            <w:proofErr w:type="spellEnd"/>
            <w:r w:rsidRPr="001D71A0">
              <w:rPr>
                <w:color w:val="000000"/>
                <w:shd w:val="clear" w:color="auto" w:fill="FFFFFF"/>
                <w:lang w:val="uk-UA"/>
              </w:rPr>
              <w:t xml:space="preserve">), учениця 5-А класу Кулик Соломія (диплом І ступеня, керівник: </w:t>
            </w:r>
            <w:proofErr w:type="spellStart"/>
            <w:r w:rsidRPr="001D71A0">
              <w:rPr>
                <w:color w:val="000000"/>
                <w:shd w:val="clear" w:color="auto" w:fill="FFFFFF"/>
                <w:lang w:val="uk-UA"/>
              </w:rPr>
              <w:t>Підлубна</w:t>
            </w:r>
            <w:proofErr w:type="spellEnd"/>
            <w:r w:rsidRPr="001D71A0">
              <w:rPr>
                <w:color w:val="000000"/>
                <w:shd w:val="clear" w:color="auto" w:fill="FFFFFF"/>
                <w:lang w:val="uk-UA"/>
              </w:rPr>
              <w:t xml:space="preserve"> Наталія), учень 9-А класу Співак </w:t>
            </w:r>
            <w:proofErr w:type="spellStart"/>
            <w:r w:rsidRPr="001D71A0">
              <w:rPr>
                <w:color w:val="000000"/>
                <w:shd w:val="clear" w:color="auto" w:fill="FFFFFF"/>
                <w:lang w:val="uk-UA"/>
              </w:rPr>
              <w:t>Димитрій</w:t>
            </w:r>
            <w:proofErr w:type="spellEnd"/>
            <w:r w:rsidRPr="001D71A0">
              <w:rPr>
                <w:color w:val="000000"/>
                <w:shd w:val="clear" w:color="auto" w:fill="FFFFFF"/>
                <w:lang w:val="uk-UA"/>
              </w:rPr>
              <w:t xml:space="preserve"> (диплом ІІ ступеня, керівник: </w:t>
            </w:r>
            <w:proofErr w:type="spellStart"/>
            <w:r w:rsidRPr="001D71A0">
              <w:rPr>
                <w:color w:val="000000"/>
                <w:shd w:val="clear" w:color="auto" w:fill="FFFFFF"/>
                <w:lang w:val="uk-UA"/>
              </w:rPr>
              <w:t>Підлубна</w:t>
            </w:r>
            <w:proofErr w:type="spellEnd"/>
            <w:r w:rsidRPr="001D71A0">
              <w:rPr>
                <w:color w:val="000000"/>
                <w:shd w:val="clear" w:color="auto" w:fill="FFFFFF"/>
                <w:lang w:val="uk-UA"/>
              </w:rPr>
              <w:t xml:space="preserve"> Наталія) та учениця 11 класу </w:t>
            </w:r>
            <w:proofErr w:type="spellStart"/>
            <w:r w:rsidRPr="001D71A0">
              <w:rPr>
                <w:color w:val="000000"/>
                <w:shd w:val="clear" w:color="auto" w:fill="FFFFFF"/>
                <w:lang w:val="uk-UA"/>
              </w:rPr>
              <w:t>Підлубна</w:t>
            </w:r>
            <w:proofErr w:type="spellEnd"/>
            <w:r w:rsidRPr="001D71A0">
              <w:rPr>
                <w:color w:val="000000"/>
                <w:shd w:val="clear" w:color="auto" w:fill="FFFFFF"/>
                <w:lang w:val="uk-UA"/>
              </w:rPr>
              <w:t xml:space="preserve"> Софія ( диплом ІІІ ступеня, керівник: Станіслава Кулик). Учениця 5-А класу Кулик Соломія здобула ІІІ місце у ІІІ (обласному) етапі конкурсу.</w:t>
            </w:r>
          </w:p>
          <w:p w14:paraId="64AC7187" w14:textId="77777777" w:rsidR="00650C4F" w:rsidRPr="001D71A0" w:rsidRDefault="00650C4F" w:rsidP="001D71A0">
            <w:pPr>
              <w:pStyle w:val="af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D71A0">
              <w:rPr>
                <w:color w:val="000000"/>
                <w:shd w:val="clear" w:color="auto" w:fill="FFFFFF"/>
                <w:lang w:val="uk-UA"/>
              </w:rPr>
              <w:t>Також учні школи стали активним учасниками ІІ етапу Всеукраїнських олімпіад з української мови та літератури:</w:t>
            </w:r>
          </w:p>
          <w:p w14:paraId="468C4134" w14:textId="77777777" w:rsidR="00650C4F" w:rsidRPr="001D71A0" w:rsidRDefault="00650C4F" w:rsidP="001D71A0">
            <w:pPr>
              <w:pStyle w:val="af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lang w:val="uk-UA"/>
              </w:rPr>
            </w:pPr>
            <w:r w:rsidRPr="001D71A0">
              <w:rPr>
                <w:lang w:val="uk-UA"/>
              </w:rPr>
              <w:t xml:space="preserve">Співак </w:t>
            </w:r>
            <w:proofErr w:type="spellStart"/>
            <w:r w:rsidRPr="001D71A0">
              <w:rPr>
                <w:lang w:val="uk-UA"/>
              </w:rPr>
              <w:t>Димитрій</w:t>
            </w:r>
            <w:proofErr w:type="spellEnd"/>
            <w:r w:rsidRPr="001D71A0">
              <w:rPr>
                <w:lang w:val="uk-UA"/>
              </w:rPr>
              <w:t xml:space="preserve">, учень 9-А класу, посів ІІ місце (керівник: </w:t>
            </w:r>
            <w:proofErr w:type="spellStart"/>
            <w:r w:rsidRPr="001D71A0">
              <w:rPr>
                <w:lang w:val="uk-UA"/>
              </w:rPr>
              <w:t>Підлубна</w:t>
            </w:r>
            <w:proofErr w:type="spellEnd"/>
            <w:r w:rsidRPr="001D71A0">
              <w:rPr>
                <w:lang w:val="uk-UA"/>
              </w:rPr>
              <w:t xml:space="preserve"> Н.В.);</w:t>
            </w:r>
          </w:p>
          <w:p w14:paraId="0DAE422F" w14:textId="77777777" w:rsidR="00650C4F" w:rsidRPr="001D71A0" w:rsidRDefault="00650C4F" w:rsidP="001D71A0">
            <w:pPr>
              <w:pStyle w:val="af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lang w:val="uk-UA"/>
              </w:rPr>
            </w:pPr>
            <w:proofErr w:type="spellStart"/>
            <w:r w:rsidRPr="001D71A0">
              <w:rPr>
                <w:lang w:val="uk-UA"/>
              </w:rPr>
              <w:t>Підлубна</w:t>
            </w:r>
            <w:proofErr w:type="spellEnd"/>
            <w:r w:rsidRPr="001D71A0">
              <w:rPr>
                <w:lang w:val="uk-UA"/>
              </w:rPr>
              <w:t xml:space="preserve"> Софія, учениця 11 класу, посіла ІІІ місце (керівник: Кулик С.Й.)</w:t>
            </w:r>
          </w:p>
          <w:p w14:paraId="712DB3D4" w14:textId="77777777" w:rsidR="00650C4F" w:rsidRPr="001D71A0" w:rsidRDefault="00650C4F" w:rsidP="001D71A0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Також у І семестрі 2022/2023н.р. учителі та учні школи долучилися до Всеукраїнського конкурсу учнівської творчості «Стежками Каменяра»: Кулик Соломія (5а клас) – наставник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Підлубна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Н.В.;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Харабара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Ксенія (9а клас) – наставник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Підлубна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Н.В.; Клем Вікторія та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Горяєва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Єлизавета (11 клас) – наставник Кулик С.Й.</w:t>
            </w:r>
          </w:p>
          <w:p w14:paraId="003CD5B6" w14:textId="5F4865DC" w:rsidR="00924550" w:rsidRPr="001D71A0" w:rsidRDefault="00650C4F" w:rsidP="001D71A0">
            <w:pPr>
              <w:pStyle w:val="af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D71A0">
              <w:rPr>
                <w:shd w:val="clear" w:color="auto" w:fill="FFFFFF"/>
                <w:lang w:val="uk-UA"/>
              </w:rPr>
              <w:t xml:space="preserve">Чотири етапи ІІІ Всеукраїнського відкритого марафону знавців української мови імені Петра Яцика впродовж листопада принесли гарні результати учням нашої школи: </w:t>
            </w:r>
            <w:proofErr w:type="spellStart"/>
            <w:r w:rsidRPr="001D71A0">
              <w:rPr>
                <w:shd w:val="clear" w:color="auto" w:fill="FFFFFF"/>
                <w:lang w:val="uk-UA"/>
              </w:rPr>
              <w:t>Тороус</w:t>
            </w:r>
            <w:proofErr w:type="spellEnd"/>
            <w:r w:rsidRPr="001D71A0">
              <w:rPr>
                <w:shd w:val="clear" w:color="auto" w:fill="FFFFFF"/>
                <w:lang w:val="uk-UA"/>
              </w:rPr>
              <w:t xml:space="preserve"> Надії, учениці 5-Б класу, ІІІ місце (наставник: </w:t>
            </w:r>
            <w:proofErr w:type="spellStart"/>
            <w:r w:rsidRPr="001D71A0">
              <w:rPr>
                <w:shd w:val="clear" w:color="auto" w:fill="FFFFFF"/>
                <w:lang w:val="uk-UA"/>
              </w:rPr>
              <w:t>Саврій</w:t>
            </w:r>
            <w:proofErr w:type="spellEnd"/>
            <w:r w:rsidRPr="001D71A0">
              <w:rPr>
                <w:shd w:val="clear" w:color="auto" w:fill="FFFFFF"/>
                <w:lang w:val="uk-UA"/>
              </w:rPr>
              <w:t xml:space="preserve"> Світлана Вікторівна), Кулик Соломії, учениці 5-А класу, ІІІ місце ( наставник: </w:t>
            </w:r>
            <w:proofErr w:type="spellStart"/>
            <w:r w:rsidRPr="001D71A0">
              <w:rPr>
                <w:shd w:val="clear" w:color="auto" w:fill="FFFFFF"/>
                <w:lang w:val="uk-UA"/>
              </w:rPr>
              <w:t>Підлубна</w:t>
            </w:r>
            <w:proofErr w:type="spellEnd"/>
            <w:r w:rsidRPr="001D71A0">
              <w:rPr>
                <w:shd w:val="clear" w:color="auto" w:fill="FFFFFF"/>
                <w:lang w:val="uk-UA"/>
              </w:rPr>
              <w:t xml:space="preserve"> Наталія Василівна); </w:t>
            </w:r>
            <w:proofErr w:type="spellStart"/>
            <w:r w:rsidRPr="001D71A0">
              <w:rPr>
                <w:shd w:val="clear" w:color="auto" w:fill="FFFFFF"/>
                <w:lang w:val="uk-UA"/>
              </w:rPr>
              <w:t>Горяєвій</w:t>
            </w:r>
            <w:proofErr w:type="spellEnd"/>
            <w:r w:rsidRPr="001D71A0">
              <w:rPr>
                <w:shd w:val="clear" w:color="auto" w:fill="FFFFFF"/>
                <w:lang w:val="uk-UA"/>
              </w:rPr>
              <w:t xml:space="preserve"> Єлизаветі, Клем Вікторії, </w:t>
            </w:r>
            <w:proofErr w:type="spellStart"/>
            <w:r w:rsidRPr="001D71A0">
              <w:rPr>
                <w:shd w:val="clear" w:color="auto" w:fill="FFFFFF"/>
                <w:lang w:val="uk-UA"/>
              </w:rPr>
              <w:t>Підлубній</w:t>
            </w:r>
            <w:proofErr w:type="spellEnd"/>
            <w:r w:rsidRPr="001D71A0">
              <w:rPr>
                <w:shd w:val="clear" w:color="auto" w:fill="FFFFFF"/>
                <w:lang w:val="uk-UA"/>
              </w:rPr>
              <w:t xml:space="preserve"> Софії, </w:t>
            </w:r>
            <w:proofErr w:type="spellStart"/>
            <w:r w:rsidRPr="001D71A0">
              <w:rPr>
                <w:shd w:val="clear" w:color="auto" w:fill="FFFFFF"/>
                <w:lang w:val="uk-UA"/>
              </w:rPr>
              <w:t>Бабійчук</w:t>
            </w:r>
            <w:proofErr w:type="spellEnd"/>
            <w:r w:rsidRPr="001D71A0">
              <w:rPr>
                <w:shd w:val="clear" w:color="auto" w:fill="FFFFFF"/>
                <w:lang w:val="uk-UA"/>
              </w:rPr>
              <w:t xml:space="preserve"> Єлизаветі, ученицям 11 класу, ІІІ призове місце (наставник: Кулик Станіслава </w:t>
            </w:r>
            <w:r w:rsidRPr="001D71A0">
              <w:rPr>
                <w:color w:val="000000"/>
                <w:shd w:val="clear" w:color="auto" w:fill="FFFFFF"/>
                <w:lang w:val="uk-UA"/>
              </w:rPr>
              <w:t>Йосипівна).</w:t>
            </w:r>
          </w:p>
          <w:p w14:paraId="64B34AB8" w14:textId="27588AC3" w:rsidR="00650C4F" w:rsidRPr="001D71A0" w:rsidRDefault="00924550" w:rsidP="001D71A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sz w:val="24"/>
                <w:szCs w:val="24"/>
              </w:rPr>
              <w:t xml:space="preserve">Федосєєва Анастасія (7 клас) отримала диплом ІІ ступеня у </w:t>
            </w: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Всеукраїнському  фестивалі-конкурсі учнівської та студентської творчості імені Марії Фішер-Слиж «Змагаймось за нове життя!», присвяченого Лесі Українці</w:t>
            </w:r>
            <w:r w:rsidRPr="001D71A0">
              <w:rPr>
                <w:rFonts w:ascii="Times New Roman" w:hAnsi="Times New Roman"/>
                <w:sz w:val="24"/>
                <w:szCs w:val="24"/>
              </w:rPr>
              <w:t xml:space="preserve"> (наставник –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Саврій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С.В.)</w:t>
            </w:r>
          </w:p>
          <w:p w14:paraId="4697F6F7" w14:textId="77777777" w:rsidR="00650C4F" w:rsidRPr="001D71A0" w:rsidRDefault="00650C4F" w:rsidP="001D71A0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bCs/>
                <w:color w:val="050505"/>
                <w:sz w:val="24"/>
                <w:szCs w:val="24"/>
                <w:shd w:val="clear" w:color="auto" w:fill="FFFFFF"/>
              </w:rPr>
              <w:t>Вже традиційно учні школи щороку беруть участь в осінній олімпіаді з української мови та літератури</w:t>
            </w:r>
            <w:r w:rsidRPr="001D71A0">
              <w:rPr>
                <w:rFonts w:ascii="Times New Roman" w:hAnsi="Times New Roman"/>
                <w:sz w:val="24"/>
                <w:szCs w:val="24"/>
              </w:rPr>
              <w:t xml:space="preserve"> на освітньому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проєкті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«На Урок».</w:t>
            </w:r>
          </w:p>
          <w:p w14:paraId="2C53ACED" w14:textId="77777777" w:rsidR="00F214F7" w:rsidRPr="001D71A0" w:rsidRDefault="00650C4F" w:rsidP="001D71A0">
            <w:pPr>
              <w:pStyle w:val="af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  <w:color w:val="050505"/>
                <w:shd w:val="clear" w:color="auto" w:fill="FFFFFF"/>
                <w:lang w:val="uk-UA"/>
              </w:rPr>
            </w:pPr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 xml:space="preserve">Учитель вищої категорії </w:t>
            </w:r>
            <w:proofErr w:type="spellStart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>Саврій</w:t>
            </w:r>
            <w:proofErr w:type="spellEnd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 xml:space="preserve"> С.В. разом з учнями 5-Б класу та 8-их класів долучилася до заходів з нагоди 300-ї річниці від дня народження Григорія Сковороди, а саме участь у Всеукраїнському конкурсі «Світ мандрів Григорія Сковороди», що проводить освітній </w:t>
            </w:r>
            <w:proofErr w:type="spellStart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>проєкт</w:t>
            </w:r>
            <w:proofErr w:type="spellEnd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 xml:space="preserve"> «На Урок». Серед переможців </w:t>
            </w:r>
            <w:proofErr w:type="spellStart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>Зазонті</w:t>
            </w:r>
            <w:proofErr w:type="spellEnd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 xml:space="preserve"> Лілія, Купченко Анастасія – диплом І ступеня, </w:t>
            </w:r>
            <w:proofErr w:type="spellStart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>Тороус</w:t>
            </w:r>
            <w:proofErr w:type="spellEnd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 xml:space="preserve"> Надія, Гаврилюк Матвій – диплом ІІІ ступеня, </w:t>
            </w:r>
            <w:proofErr w:type="spellStart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>Домінек</w:t>
            </w:r>
            <w:proofErr w:type="spellEnd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 xml:space="preserve"> Ігор (8Б клас) – диплом І ступеня. Також учні 5-Б класу взяли участь у  освітньому </w:t>
            </w:r>
            <w:proofErr w:type="spellStart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>проєкті</w:t>
            </w:r>
            <w:proofErr w:type="spellEnd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 xml:space="preserve"> «Зимові свята в традиціях нашого народу». Серед переможців Ткачук Марія, </w:t>
            </w:r>
            <w:proofErr w:type="spellStart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>Тороус</w:t>
            </w:r>
            <w:proofErr w:type="spellEnd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 xml:space="preserve"> Надія, </w:t>
            </w:r>
            <w:proofErr w:type="spellStart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>Клемпуш</w:t>
            </w:r>
            <w:proofErr w:type="spellEnd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 xml:space="preserve"> Ігор, Купченко Анастасія, Ткач Владислав, </w:t>
            </w:r>
            <w:proofErr w:type="spellStart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>Зазонті</w:t>
            </w:r>
            <w:proofErr w:type="spellEnd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 xml:space="preserve"> Лілія – диплом І ступеня, Горлов Назар – диплом ІІ ступеня. Учень 11 класу Гук Владислав взяв участь в осінній сесії «</w:t>
            </w:r>
            <w:proofErr w:type="spellStart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>Олімпіс</w:t>
            </w:r>
            <w:proofErr w:type="spellEnd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 xml:space="preserve"> -2022», отримав диплом І ступеня (наставник </w:t>
            </w:r>
            <w:proofErr w:type="spellStart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>Саврій</w:t>
            </w:r>
            <w:proofErr w:type="spellEnd"/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 xml:space="preserve"> С.В.)</w:t>
            </w:r>
          </w:p>
          <w:p w14:paraId="6C63E23A" w14:textId="3842E3DA" w:rsidR="00787A87" w:rsidRPr="001D71A0" w:rsidRDefault="00787A87" w:rsidP="001D71A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50505"/>
                <w:shd w:val="clear" w:color="auto" w:fill="FFFFFF"/>
                <w:lang w:val="uk-UA"/>
              </w:rPr>
            </w:pPr>
            <w:r w:rsidRPr="001D71A0">
              <w:rPr>
                <w:lang w:val="uk-UA"/>
              </w:rPr>
              <w:t xml:space="preserve">Гук Владислав  учень 10 класу під  керівництвом  </w:t>
            </w:r>
            <w:proofErr w:type="spellStart"/>
            <w:r w:rsidRPr="001D71A0">
              <w:rPr>
                <w:lang w:val="uk-UA"/>
              </w:rPr>
              <w:t>Саврій</w:t>
            </w:r>
            <w:proofErr w:type="spellEnd"/>
            <w:r w:rsidRPr="001D71A0">
              <w:rPr>
                <w:lang w:val="uk-UA"/>
              </w:rPr>
              <w:t xml:space="preserve">  С.В. став  учасником  Міжнародного дистанційного конкурсу з української мови та літератури «</w:t>
            </w:r>
            <w:proofErr w:type="spellStart"/>
            <w:r w:rsidRPr="001D71A0">
              <w:rPr>
                <w:lang w:val="uk-UA"/>
              </w:rPr>
              <w:t>Олімпіс</w:t>
            </w:r>
            <w:proofErr w:type="spellEnd"/>
            <w:r w:rsidRPr="001D71A0">
              <w:rPr>
                <w:lang w:val="uk-UA"/>
              </w:rPr>
              <w:t xml:space="preserve"> 2022-Весняна сесія»  і  отримав   диплом ІІ ступеня.</w:t>
            </w:r>
          </w:p>
        </w:tc>
      </w:tr>
      <w:tr w:rsidR="00F214F7" w14:paraId="1346324A" w14:textId="77777777" w:rsidTr="001D71A0">
        <w:trPr>
          <w:trHeight w:val="1128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A554" w14:textId="77777777" w:rsidR="00F214F7" w:rsidRPr="001D71A0" w:rsidRDefault="00F214F7" w:rsidP="001D71A0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3586" w14:textId="77777777" w:rsidR="00F214F7" w:rsidRPr="001D71A0" w:rsidRDefault="002B232C" w:rsidP="001D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sz w:val="24"/>
                <w:szCs w:val="24"/>
              </w:rPr>
              <w:t>3.6</w:t>
            </w:r>
            <w:r w:rsidR="00112715" w:rsidRPr="001D71A0">
              <w:rPr>
                <w:rFonts w:ascii="Times New Roman" w:hAnsi="Times New Roman"/>
                <w:sz w:val="24"/>
                <w:szCs w:val="24"/>
              </w:rPr>
              <w:t>.Створення та організація роботи педагогічної майстерні для вчителів української мови та літератури «Література рідного краю. Минуле – сучасне – вічність: талановиті письменники Буковини», онлайн-шкіл грамотності «Український правопис: курс оновлення знань» для вчителів філологів і вчителів різних навчальних предметів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1D63" w14:textId="7F709A7A" w:rsidR="00F214F7" w:rsidRPr="001D71A0" w:rsidRDefault="00650C4F" w:rsidP="001D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sz w:val="24"/>
                <w:szCs w:val="24"/>
              </w:rPr>
              <w:t xml:space="preserve">Керівник ПСПП предметів суспільно-гуманітарного циклу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Федорак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Н.В. долучилася до педагогічної майстерні для вчителів української мови та літератури «Література рідного краю. Минуле – сучасне – вічність: талановиті письменники Буковини».</w:t>
            </w:r>
          </w:p>
        </w:tc>
      </w:tr>
      <w:tr w:rsidR="0014729A" w14:paraId="2D9A5FC7" w14:textId="77777777" w:rsidTr="001D71A0">
        <w:trPr>
          <w:trHeight w:val="557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F3C3" w14:textId="77777777" w:rsidR="0014729A" w:rsidRPr="001D71A0" w:rsidRDefault="0014729A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B4021" w14:textId="77777777" w:rsidR="0014729A" w:rsidRPr="001D71A0" w:rsidRDefault="0014729A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3.8.Проведення культурно-просвітницьких заходів (тематичних конкурсів, </w:t>
            </w:r>
            <w:proofErr w:type="spellStart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мовних</w:t>
            </w:r>
            <w:proofErr w:type="spellEnd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свят, відзначення ювілеїв українських письменників, виховних заходів, арт-проектів тощо) спрямованих на популяризацію української мови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8B183" w14:textId="6AF11069" w:rsidR="0014729A" w:rsidRPr="001D71A0" w:rsidRDefault="0014729A" w:rsidP="001D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sz w:val="24"/>
                <w:szCs w:val="24"/>
              </w:rPr>
              <w:t xml:space="preserve">     Велич  рідної  мови,  її  важливу  роль  для  кожного  громадянина,  найцікавіше  про  царину  рідного  слова   - усе  це філологи доносять  своїм  вихованцям  постійно, але   найвиразніше  дружня  співпраця  проявилася  у  рамках  мовно-літературної  декади   "Відчуй  смак українського".   Цікаві  вислови  відомих  людей  про  мову ,  прикріплені  до  дверей  кожного  навчального  кабінету,  обговорювалися та  аналізувалися на  заняттях  з  мови,  також  вони  були  й  предметом  для  різного  роду  дискусій  та   написання  есе.</w:t>
            </w:r>
          </w:p>
          <w:p w14:paraId="142ED9AA" w14:textId="77777777" w:rsidR="0014729A" w:rsidRPr="001D71A0" w:rsidRDefault="0014729A" w:rsidP="001D71A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sz w:val="24"/>
                <w:szCs w:val="24"/>
              </w:rPr>
              <w:t xml:space="preserve">У 8-А класі Н.В. 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Підлубна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 провела урок-гру «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Мовний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ревізор». Учні виправляли помилки в українських сучасних піснях, у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рекламах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та у дописах із соцмереж, завзято співали реп про мову, створювали логотипи для футболок, писали диктант за картинками. Всі були дуже активними, тому отримали відзнаку «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Мовний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ревізор рекомендує».</w:t>
            </w:r>
          </w:p>
          <w:p w14:paraId="646117E3" w14:textId="77777777" w:rsidR="0014729A" w:rsidRPr="001D71A0" w:rsidRDefault="0014729A" w:rsidP="001D71A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sz w:val="24"/>
                <w:szCs w:val="24"/>
              </w:rPr>
              <w:t xml:space="preserve">Вперто  і  завзято  виборювали  свої  бали  семикласники    на 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уроці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-грі української  мови « У погоні  за  оцінкою»  з  Т.В. 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Іванчак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>,  виконуючи  різноманітні  завдання.</w:t>
            </w:r>
          </w:p>
          <w:p w14:paraId="7BDE4417" w14:textId="77777777" w:rsidR="0014729A" w:rsidRPr="001D71A0" w:rsidRDefault="0014729A" w:rsidP="001D71A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sz w:val="24"/>
                <w:szCs w:val="24"/>
              </w:rPr>
              <w:t xml:space="preserve"> У  День  рідної  мови  шестикласники  виконали  інсценівку  «  На  гостини  до  мови» ,  де  важливу  роль  відіграв   -  Новий  правопис, котрий, збираючи  з  кожного  класу  побажання  для  своєї  подруги  Мови,  виголошував їх у  вітальному  слові  на  вечірці,  організованій 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Федорак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  <w:p w14:paraId="6DC805FB" w14:textId="19610349" w:rsidR="0014729A" w:rsidRPr="001D71A0" w:rsidRDefault="0014729A" w:rsidP="001D71A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sz w:val="24"/>
                <w:szCs w:val="24"/>
              </w:rPr>
              <w:t xml:space="preserve">Випускники  та  десятикласники  під  керівництвом 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Саврій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 С.В.,  Кулик  С.Й, 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Іванчак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Т.В.,  окрім  написаних  тематичних  диктантів  та  есе,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цьогоріч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 позмагалися    у  </w:t>
            </w:r>
            <w:proofErr w:type="spellStart"/>
            <w:r w:rsidRPr="001D71A0">
              <w:rPr>
                <w:rFonts w:ascii="Times New Roman" w:hAnsi="Times New Roman"/>
                <w:sz w:val="24"/>
                <w:szCs w:val="24"/>
              </w:rPr>
              <w:t>мовному</w:t>
            </w:r>
            <w:proofErr w:type="spellEnd"/>
            <w:r w:rsidRPr="001D71A0">
              <w:rPr>
                <w:rFonts w:ascii="Times New Roman" w:hAnsi="Times New Roman"/>
                <w:sz w:val="24"/>
                <w:szCs w:val="24"/>
              </w:rPr>
              <w:t xml:space="preserve">  марафоні «Чи  варто  усім  розмовляти  українською?».  </w:t>
            </w:r>
            <w:r w:rsidRPr="001D71A0">
              <w:rPr>
                <w:rFonts w:ascii="Times New Roman" w:hAnsi="Times New Roman"/>
                <w:sz w:val="24"/>
                <w:szCs w:val="24"/>
              </w:rPr>
              <w:lastRenderedPageBreak/>
              <w:t>Цікаві  судження  нового  покоління  іноді  провокували  серйозну  дискусію та  вдавалося  досягти  консенсусу.</w:t>
            </w:r>
          </w:p>
        </w:tc>
      </w:tr>
      <w:tr w:rsidR="0014729A" w14:paraId="372E35A5" w14:textId="77777777" w:rsidTr="001D71A0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16DC" w14:textId="77777777" w:rsidR="0014729A" w:rsidRPr="001D71A0" w:rsidRDefault="0014729A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A6EC" w14:textId="77777777" w:rsidR="0014729A" w:rsidRPr="001D71A0" w:rsidRDefault="0014729A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3.9.Розміщення на веб-ресурсах управління освіти та закладів освіти документів та матеріалів про культурну спадщину українського народу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AB28" w14:textId="3B01FA05" w:rsidR="00746509" w:rsidRPr="001D71A0" w:rsidRDefault="00746509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 щодо реалізації Стратегії популяризації української мови у Чернівецькій ЗОШ І-ІІІ ступенів №38 висвітлено на сайті школи</w:t>
            </w:r>
          </w:p>
          <w:p w14:paraId="7CE6A3FE" w14:textId="55FFE241" w:rsidR="0014729A" w:rsidRPr="001D71A0" w:rsidRDefault="00746509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https://zosh38.cv.ua/</w:t>
            </w:r>
          </w:p>
        </w:tc>
      </w:tr>
      <w:tr w:rsidR="0014729A" w14:paraId="399E78E9" w14:textId="77777777" w:rsidTr="001D71A0">
        <w:trPr>
          <w:trHeight w:val="416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22B8F" w14:textId="3A840313" w:rsidR="0014729A" w:rsidRPr="001D71A0" w:rsidRDefault="0014729A" w:rsidP="001D71A0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Участь закладів освіти у заходах обласного рівня відповідно до</w:t>
            </w:r>
            <w:r w:rsidR="00AF5B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Плану заходів з реалізації Стратегії популяризації української мови у закладах освіти Чернівецької області на 2022</w:t>
            </w:r>
            <w:r w:rsidR="001D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DCA9F" w14:textId="77777777" w:rsidR="0014729A" w:rsidRPr="001D71A0" w:rsidRDefault="0014729A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</w:t>
            </w:r>
            <w:proofErr w:type="spellStart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Проєкт</w:t>
            </w:r>
            <w:proofErr w:type="spellEnd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«Абетка спротиву»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2ECAD" w14:textId="6B56D54C" w:rsidR="0014729A" w:rsidRPr="001D71A0" w:rsidRDefault="00746509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Учні школи взяли участь в освітньому </w:t>
            </w:r>
            <w:proofErr w:type="spellStart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проєкті</w:t>
            </w:r>
            <w:proofErr w:type="spellEnd"/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«Абетка спротиву» https://www.youtube.com/watch?v=Y4VdFhLpImw</w:t>
            </w:r>
          </w:p>
        </w:tc>
      </w:tr>
      <w:tr w:rsidR="0014729A" w14:paraId="7FFA2ED4" w14:textId="77777777" w:rsidTr="001D71A0">
        <w:trPr>
          <w:trHeight w:val="417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14C87" w14:textId="77777777" w:rsidR="0014729A" w:rsidRPr="001D71A0" w:rsidRDefault="0014729A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8E44" w14:textId="77777777" w:rsidR="0014729A" w:rsidRPr="001D71A0" w:rsidRDefault="0014729A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4.2. Форум учнівського/студентського самоврядування «Українська в тренді»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9B87" w14:textId="77777777" w:rsidR="0014729A" w:rsidRPr="001D71A0" w:rsidRDefault="0014729A" w:rsidP="001D71A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1D71A0">
              <w:rPr>
                <w:color w:val="222222"/>
                <w:shd w:val="clear" w:color="auto" w:fill="FFFFFF"/>
                <w:lang w:val="uk-UA"/>
              </w:rPr>
              <w:t xml:space="preserve">«Мова таки має значення, мова єднає, творить дива, мова формує особистість», - саме над такими важливими питаннями дискутувала молодь нашого міста напередодні Дня писемності та мови. До цього долучилися й учні нашої школи </w:t>
            </w:r>
            <w:proofErr w:type="spellStart"/>
            <w:r w:rsidRPr="001D71A0">
              <w:rPr>
                <w:color w:val="222222"/>
                <w:shd w:val="clear" w:color="auto" w:fill="FFFFFF"/>
                <w:lang w:val="uk-UA"/>
              </w:rPr>
              <w:t>Веренка</w:t>
            </w:r>
            <w:proofErr w:type="spellEnd"/>
            <w:r w:rsidRPr="001D71A0">
              <w:rPr>
                <w:color w:val="222222"/>
                <w:shd w:val="clear" w:color="auto" w:fill="FFFFFF"/>
                <w:lang w:val="uk-UA"/>
              </w:rPr>
              <w:t xml:space="preserve"> Катерина та Семенюк Анна під керівництвом </w:t>
            </w:r>
            <w:proofErr w:type="spellStart"/>
            <w:r w:rsidRPr="001D71A0">
              <w:rPr>
                <w:color w:val="222222"/>
                <w:shd w:val="clear" w:color="auto" w:fill="FFFFFF"/>
                <w:lang w:val="uk-UA"/>
              </w:rPr>
              <w:t>Федорак</w:t>
            </w:r>
            <w:proofErr w:type="spellEnd"/>
            <w:r w:rsidRPr="001D71A0">
              <w:rPr>
                <w:color w:val="222222"/>
                <w:shd w:val="clear" w:color="auto" w:fill="FFFFFF"/>
                <w:lang w:val="uk-UA"/>
              </w:rPr>
              <w:t xml:space="preserve"> Н.В.</w:t>
            </w:r>
          </w:p>
        </w:tc>
      </w:tr>
      <w:tr w:rsidR="0014729A" w14:paraId="7EE8FABC" w14:textId="77777777" w:rsidTr="001D71A0">
        <w:trPr>
          <w:trHeight w:val="312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38256" w14:textId="77777777" w:rsidR="0014729A" w:rsidRPr="001D71A0" w:rsidRDefault="0014729A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F8E2" w14:textId="77777777" w:rsidR="0014729A" w:rsidRPr="001D71A0" w:rsidRDefault="0014729A" w:rsidP="001D7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1A0">
              <w:rPr>
                <w:rFonts w:ascii="Times New Roman" w:hAnsi="Times New Roman"/>
                <w:color w:val="000000"/>
                <w:sz w:val="24"/>
                <w:szCs w:val="24"/>
              </w:rPr>
              <w:t>4.3. Конкурс декламаторів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F32" w14:textId="77777777" w:rsidR="0014729A" w:rsidRPr="001D71A0" w:rsidRDefault="0014729A" w:rsidP="001D71A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50505"/>
                <w:shd w:val="clear" w:color="auto" w:fill="FFFFFF"/>
                <w:lang w:val="uk-UA"/>
              </w:rPr>
            </w:pPr>
            <w:r w:rsidRPr="001D71A0">
              <w:rPr>
                <w:bCs/>
                <w:color w:val="050505"/>
                <w:shd w:val="clear" w:color="auto" w:fill="FFFFFF"/>
                <w:lang w:val="uk-UA"/>
              </w:rPr>
              <w:t>Обласний конкурс юних читців до 105-річниці від дня народження Михайла Івасюка зібрав цьогоріч понад сімдесят учасників, з-поміж яких були і учні ЗОШ 38. За виконання літературно-музичної композиції «Пісня буде поміж нас» діти отримали Дипломи та книжки, а також багато позитивних емоцій через пізнання поетичного слова чарівності музики, створених батьком і сином.</w:t>
            </w:r>
          </w:p>
        </w:tc>
      </w:tr>
    </w:tbl>
    <w:p w14:paraId="4FA4A7E5" w14:textId="77777777" w:rsidR="001D71A0" w:rsidRDefault="001D71A0" w:rsidP="001D71A0">
      <w:pPr>
        <w:rPr>
          <w:rFonts w:ascii="Times New Roman" w:hAnsi="Times New Roman"/>
          <w:sz w:val="28"/>
          <w:szCs w:val="28"/>
        </w:rPr>
      </w:pPr>
    </w:p>
    <w:p w14:paraId="7AD3ED0C" w14:textId="514E2382" w:rsidR="0039224A" w:rsidRPr="0039224A" w:rsidRDefault="001D71A0" w:rsidP="001D71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9224A" w:rsidRPr="0039224A">
        <w:rPr>
          <w:rFonts w:ascii="Times New Roman" w:hAnsi="Times New Roman"/>
          <w:sz w:val="28"/>
          <w:szCs w:val="28"/>
        </w:rPr>
        <w:t xml:space="preserve">Директор школи                                                                     </w:t>
      </w:r>
      <w:r w:rsidR="0039224A">
        <w:rPr>
          <w:rFonts w:ascii="Times New Roman" w:hAnsi="Times New Roman"/>
          <w:sz w:val="28"/>
          <w:szCs w:val="28"/>
        </w:rPr>
        <w:t xml:space="preserve">   </w:t>
      </w:r>
      <w:r w:rsidR="0039224A" w:rsidRPr="0039224A">
        <w:rPr>
          <w:rFonts w:ascii="Times New Roman" w:hAnsi="Times New Roman"/>
          <w:sz w:val="28"/>
          <w:szCs w:val="28"/>
        </w:rPr>
        <w:t xml:space="preserve">     Жанна ГОРЕВИЧ</w:t>
      </w:r>
    </w:p>
    <w:sectPr w:rsidR="0039224A" w:rsidRPr="0039224A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3E78"/>
    <w:multiLevelType w:val="hybridMultilevel"/>
    <w:tmpl w:val="6B005010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275377"/>
    <w:multiLevelType w:val="multilevel"/>
    <w:tmpl w:val="8E84F622"/>
    <w:lvl w:ilvl="0">
      <w:start w:val="1"/>
      <w:numFmt w:val="decimal"/>
      <w:lvlText w:val="%1."/>
      <w:lvlJc w:val="left"/>
      <w:pPr>
        <w:ind w:left="992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072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87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5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672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39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552" w:hanging="2160"/>
      </w:pPr>
      <w:rPr>
        <w:rFonts w:eastAsia="Calibri" w:hint="default"/>
      </w:rPr>
    </w:lvl>
  </w:abstractNum>
  <w:abstractNum w:abstractNumId="2" w15:restartNumberingAfterBreak="0">
    <w:nsid w:val="78F518C5"/>
    <w:multiLevelType w:val="multilevel"/>
    <w:tmpl w:val="D868C61C"/>
    <w:lvl w:ilvl="0">
      <w:start w:val="31"/>
      <w:numFmt w:val="decimal"/>
      <w:lvlText w:val="%1"/>
      <w:lvlJc w:val="left"/>
      <w:pPr>
        <w:ind w:left="984" w:hanging="984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984" w:hanging="984"/>
      </w:pPr>
      <w:rPr>
        <w:rFonts w:hint="default"/>
        <w:color w:val="000000"/>
      </w:rPr>
    </w:lvl>
    <w:lvl w:ilvl="2">
      <w:start w:val="2022"/>
      <w:numFmt w:val="decimal"/>
      <w:lvlText w:val="%1.%2.%3"/>
      <w:lvlJc w:val="left"/>
      <w:pPr>
        <w:ind w:left="984" w:hanging="984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F7"/>
    <w:rsid w:val="000067A6"/>
    <w:rsid w:val="00112715"/>
    <w:rsid w:val="0014729A"/>
    <w:rsid w:val="001A217F"/>
    <w:rsid w:val="001D71A0"/>
    <w:rsid w:val="002B232C"/>
    <w:rsid w:val="0039224A"/>
    <w:rsid w:val="00650C4F"/>
    <w:rsid w:val="00746509"/>
    <w:rsid w:val="00787A87"/>
    <w:rsid w:val="008A700D"/>
    <w:rsid w:val="00917C30"/>
    <w:rsid w:val="00924550"/>
    <w:rsid w:val="00AF5BEC"/>
    <w:rsid w:val="00B86A68"/>
    <w:rsid w:val="00BE37DD"/>
    <w:rsid w:val="00DA7EE6"/>
    <w:rsid w:val="00E47AAA"/>
    <w:rsid w:val="00F214F7"/>
    <w:rsid w:val="00F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D9C0"/>
  <w15:docId w15:val="{500DCF4B-F168-6546-B4D3-1C5D0301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E4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rsid w:val="00EF15E4"/>
    <w:pPr>
      <w:ind w:left="720"/>
    </w:pPr>
  </w:style>
  <w:style w:type="paragraph" w:customStyle="1" w:styleId="TableParagraph">
    <w:name w:val="Table Paragraph"/>
    <w:basedOn w:val="a"/>
    <w:uiPriority w:val="1"/>
    <w:qFormat/>
    <w:rsid w:val="006F0188"/>
    <w:pPr>
      <w:widowControl w:val="0"/>
      <w:spacing w:after="0" w:line="240" w:lineRule="auto"/>
      <w:ind w:left="108"/>
    </w:pPr>
    <w:rPr>
      <w:rFonts w:ascii="Times New Roman" w:hAnsi="Times New Roman"/>
    </w:rPr>
  </w:style>
  <w:style w:type="character" w:customStyle="1" w:styleId="29">
    <w:name w:val="Основной текст (2) + 9"/>
    <w:aliases w:val="5 pt,Не полужирный"/>
    <w:basedOn w:val="a0"/>
    <w:rsid w:val="006F0188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ar-SA"/>
    </w:rPr>
  </w:style>
  <w:style w:type="character" w:customStyle="1" w:styleId="291">
    <w:name w:val="Основной текст (2) + 91"/>
    <w:aliases w:val="5 pt1,Не полужирный1"/>
    <w:basedOn w:val="a0"/>
    <w:rsid w:val="006F0188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paragraph" w:styleId="a4">
    <w:name w:val="header"/>
    <w:basedOn w:val="a"/>
    <w:link w:val="a5"/>
    <w:rsid w:val="006F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F0188"/>
    <w:rPr>
      <w:rFonts w:ascii="Calibri" w:eastAsia="Times New Roman" w:hAnsi="Calibri" w:cs="Times New Roman"/>
    </w:rPr>
  </w:style>
  <w:style w:type="character" w:customStyle="1" w:styleId="20">
    <w:name w:val="Основной текст (2)_"/>
    <w:basedOn w:val="a0"/>
    <w:link w:val="21"/>
    <w:locked/>
    <w:rsid w:val="006F0188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0188"/>
    <w:pPr>
      <w:widowControl w:val="0"/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4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CD"/>
    <w:rPr>
      <w:rFonts w:ascii="Tahoma" w:eastAsia="Times New Roman" w:hAnsi="Tahoma" w:cs="Tahoma"/>
      <w:sz w:val="16"/>
      <w:szCs w:val="16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No Spacing"/>
    <w:link w:val="ab"/>
    <w:qFormat/>
    <w:rsid w:val="008A70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basedOn w:val="a0"/>
    <w:uiPriority w:val="99"/>
    <w:unhideWhenUsed/>
    <w:rsid w:val="008A700D"/>
    <w:rPr>
      <w:color w:val="0000FF"/>
      <w:u w:val="single"/>
    </w:rPr>
  </w:style>
  <w:style w:type="character" w:customStyle="1" w:styleId="ab">
    <w:name w:val="Без интервала Знак"/>
    <w:link w:val="aa"/>
    <w:locked/>
    <w:rsid w:val="008A700D"/>
    <w:rPr>
      <w:rFonts w:ascii="Times New Roman" w:eastAsia="Times New Roman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39224A"/>
    <w:pPr>
      <w:ind w:left="720"/>
      <w:contextualSpacing/>
    </w:pPr>
  </w:style>
  <w:style w:type="paragraph" w:styleId="ae">
    <w:name w:val="Body Text"/>
    <w:basedOn w:val="a"/>
    <w:link w:val="af"/>
    <w:uiPriority w:val="1"/>
    <w:qFormat/>
    <w:rsid w:val="0039224A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39224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0">
    <w:name w:val="Normal (Web)"/>
    <w:basedOn w:val="a"/>
    <w:uiPriority w:val="99"/>
    <w:unhideWhenUsed/>
    <w:rsid w:val="00917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1">
    <w:name w:val="Emphasis"/>
    <w:basedOn w:val="a0"/>
    <w:uiPriority w:val="20"/>
    <w:qFormat/>
    <w:rsid w:val="001A2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V/zIoaT+KtpS4rag4XE0hNyfA==">AMUW2mWkVd/JNHXGwVUrELQ+zsboyMpDa1mWTzri1Vjzz1eMNfr0MD7sF0D6YReW3hyzGjHIkv4Cz6+a/T42pf/9l+p+6Oc4Co0e9XAl/sgUsYZ3ylQtTJ7F1p1+mJ6sl7vH0bKjGTXR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D38BAB-4623-4A2D-98EB-15F2A414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9442</Words>
  <Characters>5383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2023-01-18T10:06:00Z</dcterms:created>
  <dcterms:modified xsi:type="dcterms:W3CDTF">2023-01-18T10:06:00Z</dcterms:modified>
</cp:coreProperties>
</file>