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3B78" w:rsidRPr="00693B78" w:rsidRDefault="00693B78" w:rsidP="00693B78">
      <w:pPr>
        <w:shd w:val="clear" w:color="auto" w:fill="FFFFFF"/>
        <w:spacing w:before="375" w:after="188" w:line="240" w:lineRule="auto"/>
        <w:outlineLvl w:val="2"/>
        <w:rPr>
          <w:rFonts w:ascii="Arial" w:eastAsia="Times New Roman" w:hAnsi="Arial" w:cs="Arial"/>
          <w:b/>
          <w:bCs/>
          <w:color w:val="333333"/>
          <w:sz w:val="40"/>
          <w:szCs w:val="40"/>
          <w:lang w:eastAsia="uk-UA"/>
        </w:rPr>
      </w:pPr>
      <w:r w:rsidRPr="00693B78">
        <w:rPr>
          <w:rFonts w:ascii="Arial" w:eastAsia="Times New Roman" w:hAnsi="Arial" w:cs="Arial"/>
          <w:b/>
          <w:bCs/>
          <w:color w:val="333333"/>
          <w:sz w:val="40"/>
          <w:szCs w:val="40"/>
          <w:lang w:eastAsia="uk-UA"/>
        </w:rPr>
        <w:t xml:space="preserve">Пріоритетні напрями роботи закладу </w:t>
      </w:r>
    </w:p>
    <w:p w:rsidR="00693B78" w:rsidRPr="00693B78" w:rsidRDefault="00693B78" w:rsidP="00693B7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6"/>
          <w:szCs w:val="26"/>
          <w:lang w:eastAsia="uk-UA"/>
        </w:rPr>
      </w:pPr>
      <w:r w:rsidRPr="00693B78">
        <w:rPr>
          <w:rFonts w:ascii="Arial" w:eastAsia="Times New Roman" w:hAnsi="Arial" w:cs="Arial"/>
          <w:b/>
          <w:bCs/>
          <w:color w:val="333333"/>
          <w:sz w:val="26"/>
          <w:szCs w:val="26"/>
          <w:lang w:eastAsia="uk-UA"/>
        </w:rPr>
        <w:t>Безпечне освітнє середовище</w:t>
      </w:r>
    </w:p>
    <w:p w:rsidR="00693B78" w:rsidRPr="00693B78" w:rsidRDefault="00693B78" w:rsidP="00693B7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6"/>
          <w:szCs w:val="26"/>
          <w:lang w:eastAsia="uk-UA"/>
        </w:rPr>
      </w:pPr>
      <w:r w:rsidRPr="00693B78">
        <w:rPr>
          <w:rFonts w:ascii="Arial" w:eastAsia="Times New Roman" w:hAnsi="Arial" w:cs="Arial"/>
          <w:color w:val="333333"/>
          <w:sz w:val="26"/>
          <w:szCs w:val="26"/>
          <w:lang w:eastAsia="uk-UA"/>
        </w:rPr>
        <w:t>У 2025/2026 навчальному році, в умовах воєнного стану та руйнувань освітньої інфраструктури, пріоритетом для закладів освіти, зокрема спеціальних, є забезпечення безпечного освітнього середовища для всіх учасників освітнього процесу, у тому числі учнів з особливими освітніми потребами. У листі МОН від 29.05.2025 № 1/11233-25 «Про підготовку закладів освіти до нового навчального року та проходження осінньо-зимового періоду 2025/2026 року» надано рекомендації щодо організації безпечного перебування учасників освітнього процесу у закладах освіти.</w:t>
      </w:r>
    </w:p>
    <w:p w:rsidR="00693B78" w:rsidRPr="00693B78" w:rsidRDefault="00693B78" w:rsidP="00693B7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6"/>
          <w:szCs w:val="26"/>
          <w:lang w:eastAsia="uk-UA"/>
        </w:rPr>
      </w:pPr>
      <w:r w:rsidRPr="00693B78">
        <w:rPr>
          <w:rFonts w:ascii="Arial" w:eastAsia="Times New Roman" w:hAnsi="Arial" w:cs="Arial"/>
          <w:b/>
          <w:bCs/>
          <w:i/>
          <w:iCs/>
          <w:color w:val="FF9900"/>
          <w:sz w:val="26"/>
          <w:szCs w:val="26"/>
          <w:lang w:eastAsia="uk-UA"/>
        </w:rPr>
        <w:t>На допомогу освітянам:</w:t>
      </w:r>
      <w:r w:rsidRPr="00693B78">
        <w:rPr>
          <w:rFonts w:ascii="Arial" w:eastAsia="Times New Roman" w:hAnsi="Arial" w:cs="Arial"/>
          <w:i/>
          <w:iCs/>
          <w:color w:val="333333"/>
          <w:sz w:val="26"/>
          <w:szCs w:val="26"/>
          <w:lang w:eastAsia="uk-UA"/>
        </w:rPr>
        <w:t> </w:t>
      </w:r>
      <w:hyperlink r:id="rId5" w:tgtFrame="_blank" w:history="1">
        <w:r w:rsidRPr="00693B78">
          <w:rPr>
            <w:rFonts w:ascii="Arial" w:eastAsia="Times New Roman" w:hAnsi="Arial" w:cs="Arial"/>
            <w:i/>
            <w:iCs/>
            <w:color w:val="2979FF"/>
            <w:sz w:val="26"/>
            <w:szCs w:val="26"/>
            <w:u w:val="single"/>
            <w:lang w:eastAsia="uk-UA"/>
          </w:rPr>
          <w:t>стаття «Підготовка до нового навчального року: цивільний захист, охорона праці та безпека життєдіяльності».</w:t>
        </w:r>
      </w:hyperlink>
    </w:p>
    <w:p w:rsidR="00693B78" w:rsidRPr="00693B78" w:rsidRDefault="00693B78" w:rsidP="00693B7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6"/>
          <w:szCs w:val="26"/>
          <w:lang w:eastAsia="uk-UA"/>
        </w:rPr>
      </w:pPr>
      <w:r w:rsidRPr="00693B78">
        <w:rPr>
          <w:rFonts w:ascii="Arial" w:eastAsia="Times New Roman" w:hAnsi="Arial" w:cs="Arial"/>
          <w:b/>
          <w:bCs/>
          <w:color w:val="333333"/>
          <w:sz w:val="26"/>
          <w:szCs w:val="26"/>
          <w:lang w:eastAsia="uk-UA"/>
        </w:rPr>
        <w:t>Створення психологічно комфортного середовища</w:t>
      </w:r>
    </w:p>
    <w:p w:rsidR="00693B78" w:rsidRPr="00693B78" w:rsidRDefault="00693B78" w:rsidP="00693B7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6"/>
          <w:szCs w:val="26"/>
          <w:lang w:eastAsia="uk-UA"/>
        </w:rPr>
      </w:pPr>
      <w:r w:rsidRPr="00693B78">
        <w:rPr>
          <w:rFonts w:ascii="Arial" w:eastAsia="Times New Roman" w:hAnsi="Arial" w:cs="Arial"/>
          <w:color w:val="333333"/>
          <w:sz w:val="26"/>
          <w:szCs w:val="26"/>
          <w:lang w:eastAsia="uk-UA"/>
        </w:rPr>
        <w:t>Важливим завданням є створення психологічно сприятливого середовища та своєчасна підтримка учасників освітнього процесу, особливо учнів з ООП, які мають особливості когнітивного, психоемоційного, сенсорного чи моторного розвитку.</w:t>
      </w:r>
    </w:p>
    <w:p w:rsidR="00693B78" w:rsidRPr="00693B78" w:rsidRDefault="00693B78" w:rsidP="00693B7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6"/>
          <w:szCs w:val="26"/>
          <w:lang w:eastAsia="uk-UA"/>
        </w:rPr>
      </w:pPr>
      <w:r w:rsidRPr="00693B78">
        <w:rPr>
          <w:rFonts w:ascii="Arial" w:eastAsia="Times New Roman" w:hAnsi="Arial" w:cs="Arial"/>
          <w:color w:val="333333"/>
          <w:sz w:val="26"/>
          <w:szCs w:val="26"/>
          <w:lang w:eastAsia="uk-UA"/>
        </w:rPr>
        <w:t>Педагогам необхідно зосередити увагу на профілактиці вторинної психологічної травматизації шляхом організації інклюзивного, комфортного та розвивального освітнього простору, а також упровадження заходів, спрямованих на збереження психологічного здоров’я учнів.</w:t>
      </w:r>
    </w:p>
    <w:p w:rsidR="00693B78" w:rsidRPr="00693B78" w:rsidRDefault="00693B78" w:rsidP="00693B78">
      <w:pPr>
        <w:shd w:val="clear" w:color="auto" w:fill="F9F7F4"/>
        <w:spacing w:line="240" w:lineRule="auto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693B78">
        <w:rPr>
          <w:rFonts w:ascii="Arial" w:eastAsia="Times New Roman" w:hAnsi="Arial" w:cs="Arial"/>
          <w:i/>
          <w:iCs/>
          <w:color w:val="333333"/>
          <w:sz w:val="24"/>
          <w:szCs w:val="24"/>
          <w:lang w:eastAsia="uk-UA"/>
        </w:rPr>
        <w:t>Забезпечення психологічного комфорту та безпечні умови навчання – це реальні виклики, з якими щодня стикаються сучасні педагоги. Від атмосфери в класі залежить не тільки комфорт, а й успішність навчання, мотивація та довіра між учителем і учнем. Запрошуємо вас долучитись до учасників </w:t>
      </w:r>
      <w:hyperlink r:id="rId6" w:anchor="order" w:tgtFrame="_blank" w:history="1">
        <w:r w:rsidRPr="00693B78">
          <w:rPr>
            <w:rFonts w:ascii="Arial" w:eastAsia="Times New Roman" w:hAnsi="Arial" w:cs="Arial"/>
            <w:i/>
            <w:iCs/>
            <w:color w:val="2979FF"/>
            <w:sz w:val="24"/>
            <w:szCs w:val="24"/>
            <w:u w:val="single"/>
            <w:lang w:eastAsia="uk-UA"/>
          </w:rPr>
          <w:t>Всеукраїнської інтернет-конференції «Психологічна підтримка та безпека освітнього середовища»</w:t>
        </w:r>
      </w:hyperlink>
      <w:r w:rsidRPr="00693B78">
        <w:rPr>
          <w:rFonts w:ascii="Arial" w:eastAsia="Times New Roman" w:hAnsi="Arial" w:cs="Arial"/>
          <w:i/>
          <w:iCs/>
          <w:color w:val="333333"/>
          <w:sz w:val="24"/>
          <w:szCs w:val="24"/>
          <w:lang w:eastAsia="uk-UA"/>
        </w:rPr>
        <w:t xml:space="preserve">, яка відбудеться 04.09.2025. Під час </w:t>
      </w:r>
      <w:proofErr w:type="spellStart"/>
      <w:r w:rsidRPr="00693B78">
        <w:rPr>
          <w:rFonts w:ascii="Arial" w:eastAsia="Times New Roman" w:hAnsi="Arial" w:cs="Arial"/>
          <w:i/>
          <w:iCs/>
          <w:color w:val="333333"/>
          <w:sz w:val="24"/>
          <w:szCs w:val="24"/>
          <w:lang w:eastAsia="uk-UA"/>
        </w:rPr>
        <w:t>етеру</w:t>
      </w:r>
      <w:proofErr w:type="spellEnd"/>
      <w:r w:rsidRPr="00693B78">
        <w:rPr>
          <w:rFonts w:ascii="Arial" w:eastAsia="Times New Roman" w:hAnsi="Arial" w:cs="Arial"/>
          <w:i/>
          <w:iCs/>
          <w:color w:val="333333"/>
          <w:sz w:val="24"/>
          <w:szCs w:val="24"/>
          <w:lang w:eastAsia="uk-UA"/>
        </w:rPr>
        <w:t xml:space="preserve"> наші спікери поділяться ефективними методами підтримки учнів, способами зниження стресу та практичними інструментами формування атмосфери взаємоповаги.</w:t>
      </w:r>
      <w:r w:rsidRPr="00693B78">
        <w:rPr>
          <w:rFonts w:ascii="Arial" w:eastAsia="Times New Roman" w:hAnsi="Arial" w:cs="Arial"/>
          <w:color w:val="333333"/>
          <w:sz w:val="24"/>
          <w:szCs w:val="24"/>
          <w:lang w:eastAsia="uk-UA"/>
        </w:rPr>
        <w:br/>
      </w:r>
      <w:r w:rsidRPr="00693B78">
        <w:rPr>
          <w:rFonts w:ascii="Arial" w:eastAsia="Times New Roman" w:hAnsi="Arial" w:cs="Arial"/>
          <w:i/>
          <w:iCs/>
          <w:color w:val="333333"/>
          <w:sz w:val="24"/>
          <w:szCs w:val="24"/>
          <w:lang w:eastAsia="uk-UA"/>
        </w:rPr>
        <w:t> </w:t>
      </w:r>
    </w:p>
    <w:p w:rsidR="00693B78" w:rsidRPr="00693B78" w:rsidRDefault="00693B78" w:rsidP="00693B78">
      <w:pPr>
        <w:shd w:val="clear" w:color="auto" w:fill="FFFFFF"/>
        <w:spacing w:before="375" w:after="188" w:line="240" w:lineRule="auto"/>
        <w:outlineLvl w:val="2"/>
        <w:rPr>
          <w:rFonts w:ascii="Arial" w:eastAsia="Times New Roman" w:hAnsi="Arial" w:cs="Arial"/>
          <w:b/>
          <w:bCs/>
          <w:color w:val="333333"/>
          <w:sz w:val="40"/>
          <w:szCs w:val="40"/>
          <w:lang w:eastAsia="uk-UA"/>
        </w:rPr>
      </w:pPr>
      <w:r w:rsidRPr="00693B78">
        <w:rPr>
          <w:rFonts w:ascii="Arial" w:eastAsia="Times New Roman" w:hAnsi="Arial" w:cs="Arial"/>
          <w:b/>
          <w:bCs/>
          <w:color w:val="333333"/>
          <w:sz w:val="40"/>
          <w:szCs w:val="40"/>
          <w:lang w:eastAsia="uk-UA"/>
        </w:rPr>
        <w:t>Зміст освітньої діяльності у спеціальних закладах загальної середньої освіти та класах</w:t>
      </w:r>
    </w:p>
    <w:p w:rsidR="00693B78" w:rsidRPr="00693B78" w:rsidRDefault="00693B78" w:rsidP="00693B7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6"/>
          <w:szCs w:val="26"/>
          <w:lang w:eastAsia="uk-UA"/>
        </w:rPr>
      </w:pPr>
      <w:r w:rsidRPr="00693B78">
        <w:rPr>
          <w:rFonts w:ascii="Arial" w:eastAsia="Times New Roman" w:hAnsi="Arial" w:cs="Arial"/>
          <w:color w:val="333333"/>
          <w:sz w:val="26"/>
          <w:szCs w:val="26"/>
          <w:lang w:eastAsia="uk-UA"/>
        </w:rPr>
        <w:t>У 2025/2026 навчальному році зміст освіти у спеціальних закладах загальної середньої освіти та спеціальних класах реалізується відповідно до Державних стандартів з урахуванням принципів реформи «Нова українська школа» та викликів воєнного стану. Основою освітнього процесу є освітня програма закладу, яка розробляється на основі типових або авторських (затверджених МОН) на рівні кожного циклу освіти або як наскрізна.</w:t>
      </w:r>
      <w:r w:rsidRPr="00693B78">
        <w:rPr>
          <w:rFonts w:ascii="Arial" w:eastAsia="Times New Roman" w:hAnsi="Arial" w:cs="Arial"/>
          <w:color w:val="333333"/>
          <w:sz w:val="26"/>
          <w:szCs w:val="26"/>
          <w:lang w:eastAsia="uk-UA"/>
        </w:rPr>
        <w:br/>
        <w:t>На сайті Державної наукової установи «</w:t>
      </w:r>
      <w:proofErr w:type="spellStart"/>
      <w:r w:rsidRPr="00693B78">
        <w:rPr>
          <w:rFonts w:ascii="Arial" w:eastAsia="Times New Roman" w:hAnsi="Arial" w:cs="Arial"/>
          <w:color w:val="333333"/>
          <w:sz w:val="26"/>
          <w:szCs w:val="26"/>
          <w:lang w:eastAsia="uk-UA"/>
        </w:rPr>
        <w:t>Інстиут</w:t>
      </w:r>
      <w:proofErr w:type="spellEnd"/>
      <w:r w:rsidRPr="00693B78">
        <w:rPr>
          <w:rFonts w:ascii="Arial" w:eastAsia="Times New Roman" w:hAnsi="Arial" w:cs="Arial"/>
          <w:color w:val="333333"/>
          <w:sz w:val="26"/>
          <w:szCs w:val="26"/>
          <w:lang w:eastAsia="uk-UA"/>
        </w:rPr>
        <w:t xml:space="preserve"> модернізації змісту освіти» розміщено:</w:t>
      </w:r>
    </w:p>
    <w:p w:rsidR="00693B78" w:rsidRPr="00693B78" w:rsidRDefault="00693B78" w:rsidP="00693B7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6"/>
          <w:szCs w:val="26"/>
          <w:lang w:eastAsia="uk-UA"/>
        </w:rPr>
      </w:pPr>
      <w:hyperlink r:id="rId7" w:tgtFrame="_blank" w:history="1">
        <w:r w:rsidRPr="00693B78">
          <w:rPr>
            <w:rFonts w:ascii="Arial" w:eastAsia="Times New Roman" w:hAnsi="Arial" w:cs="Arial"/>
            <w:color w:val="2979FF"/>
            <w:sz w:val="26"/>
            <w:szCs w:val="26"/>
            <w:u w:val="single"/>
            <w:lang w:eastAsia="uk-UA"/>
          </w:rPr>
          <w:t>Типові освітні програми;</w:t>
        </w:r>
      </w:hyperlink>
    </w:p>
    <w:p w:rsidR="00693B78" w:rsidRPr="00693B78" w:rsidRDefault="00693B78" w:rsidP="00693B7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6"/>
          <w:szCs w:val="26"/>
          <w:lang w:eastAsia="uk-UA"/>
        </w:rPr>
      </w:pPr>
      <w:hyperlink r:id="rId8" w:tgtFrame="_blank" w:history="1">
        <w:r w:rsidRPr="00693B78">
          <w:rPr>
            <w:rFonts w:ascii="Arial" w:eastAsia="Times New Roman" w:hAnsi="Arial" w:cs="Arial"/>
            <w:color w:val="2979FF"/>
            <w:sz w:val="26"/>
            <w:szCs w:val="26"/>
            <w:u w:val="single"/>
            <w:lang w:eastAsia="uk-UA"/>
          </w:rPr>
          <w:t>модельні навчальні програми за усіма освітніми галузями;</w:t>
        </w:r>
      </w:hyperlink>
    </w:p>
    <w:p w:rsidR="00693B78" w:rsidRPr="00693B78" w:rsidRDefault="00693B78" w:rsidP="00693B7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6"/>
          <w:szCs w:val="26"/>
          <w:lang w:eastAsia="uk-UA"/>
        </w:rPr>
      </w:pPr>
      <w:hyperlink r:id="rId9" w:tgtFrame="_blank" w:history="1">
        <w:r w:rsidRPr="00693B78">
          <w:rPr>
            <w:rFonts w:ascii="Arial" w:eastAsia="Times New Roman" w:hAnsi="Arial" w:cs="Arial"/>
            <w:color w:val="2979FF"/>
            <w:sz w:val="26"/>
            <w:szCs w:val="26"/>
            <w:u w:val="single"/>
            <w:lang w:eastAsia="uk-UA"/>
          </w:rPr>
          <w:t>програми з корекційно-</w:t>
        </w:r>
        <w:proofErr w:type="spellStart"/>
        <w:r w:rsidRPr="00693B78">
          <w:rPr>
            <w:rFonts w:ascii="Arial" w:eastAsia="Times New Roman" w:hAnsi="Arial" w:cs="Arial"/>
            <w:color w:val="2979FF"/>
            <w:sz w:val="26"/>
            <w:szCs w:val="26"/>
            <w:u w:val="single"/>
            <w:lang w:eastAsia="uk-UA"/>
          </w:rPr>
          <w:t>розвиткової</w:t>
        </w:r>
        <w:proofErr w:type="spellEnd"/>
        <w:r w:rsidRPr="00693B78">
          <w:rPr>
            <w:rFonts w:ascii="Arial" w:eastAsia="Times New Roman" w:hAnsi="Arial" w:cs="Arial"/>
            <w:color w:val="2979FF"/>
            <w:sz w:val="26"/>
            <w:szCs w:val="26"/>
            <w:u w:val="single"/>
            <w:lang w:eastAsia="uk-UA"/>
          </w:rPr>
          <w:t xml:space="preserve"> роботи для осіб з особливими освітніми потребами.</w:t>
        </w:r>
      </w:hyperlink>
    </w:p>
    <w:p w:rsidR="00693B78" w:rsidRPr="00693B78" w:rsidRDefault="00693B78" w:rsidP="00693B7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6"/>
          <w:szCs w:val="26"/>
          <w:lang w:eastAsia="uk-UA"/>
        </w:rPr>
      </w:pPr>
      <w:r w:rsidRPr="00693B78">
        <w:rPr>
          <w:rFonts w:ascii="Arial" w:eastAsia="Times New Roman" w:hAnsi="Arial" w:cs="Arial"/>
          <w:b/>
          <w:bCs/>
          <w:color w:val="333333"/>
          <w:sz w:val="26"/>
          <w:szCs w:val="26"/>
          <w:lang w:eastAsia="uk-UA"/>
        </w:rPr>
        <w:t>Функціонування спеціальних класів</w:t>
      </w:r>
      <w:r w:rsidRPr="00693B78">
        <w:rPr>
          <w:rFonts w:ascii="Arial" w:eastAsia="Times New Roman" w:hAnsi="Arial" w:cs="Arial"/>
          <w:color w:val="333333"/>
          <w:sz w:val="26"/>
          <w:szCs w:val="26"/>
          <w:lang w:eastAsia="uk-UA"/>
        </w:rPr>
        <w:t> у ЗЗСО у 2025/2026 навчальному році здійснюється відповідно до Порядку утворення та умов функціонування спеціальних класів у закладах загальної середньої освіти, затвердженого </w:t>
      </w:r>
      <w:hyperlink r:id="rId10" w:anchor="Text" w:tgtFrame="_blank" w:history="1">
        <w:r w:rsidRPr="00693B78">
          <w:rPr>
            <w:rFonts w:ascii="Arial" w:eastAsia="Times New Roman" w:hAnsi="Arial" w:cs="Arial"/>
            <w:color w:val="2979FF"/>
            <w:sz w:val="26"/>
            <w:szCs w:val="26"/>
            <w:u w:val="single"/>
            <w:lang w:eastAsia="uk-UA"/>
          </w:rPr>
          <w:t>наказом МОН від 22.08.2025 № 1182</w:t>
        </w:r>
      </w:hyperlink>
      <w:r w:rsidRPr="00693B78">
        <w:rPr>
          <w:rFonts w:ascii="Arial" w:eastAsia="Times New Roman" w:hAnsi="Arial" w:cs="Arial"/>
          <w:color w:val="333333"/>
          <w:sz w:val="26"/>
          <w:szCs w:val="26"/>
          <w:lang w:eastAsia="uk-UA"/>
        </w:rPr>
        <w:t>.</w:t>
      </w:r>
    </w:p>
    <w:p w:rsidR="00693B78" w:rsidRPr="00693B78" w:rsidRDefault="00693B78" w:rsidP="00693B7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6"/>
          <w:szCs w:val="26"/>
          <w:lang w:eastAsia="uk-UA"/>
        </w:rPr>
      </w:pPr>
      <w:r w:rsidRPr="00693B78">
        <w:rPr>
          <w:rFonts w:ascii="Arial" w:eastAsia="Times New Roman" w:hAnsi="Arial" w:cs="Arial"/>
          <w:color w:val="333333"/>
          <w:sz w:val="26"/>
          <w:szCs w:val="26"/>
          <w:lang w:eastAsia="uk-UA"/>
        </w:rPr>
        <w:t>Освітній процес у спеціальних класах здійснюється відповідно до освітньої програми закладу освіти, що містить </w:t>
      </w:r>
      <w:r w:rsidRPr="00693B78">
        <w:rPr>
          <w:rFonts w:ascii="Arial" w:eastAsia="Times New Roman" w:hAnsi="Arial" w:cs="Arial"/>
          <w:b/>
          <w:bCs/>
          <w:color w:val="333333"/>
          <w:sz w:val="26"/>
          <w:szCs w:val="26"/>
          <w:lang w:eastAsia="uk-UA"/>
        </w:rPr>
        <w:t>окремі навчальні плани</w:t>
      </w:r>
      <w:r w:rsidRPr="00693B78">
        <w:rPr>
          <w:rFonts w:ascii="Arial" w:eastAsia="Times New Roman" w:hAnsi="Arial" w:cs="Arial"/>
          <w:color w:val="333333"/>
          <w:sz w:val="26"/>
          <w:szCs w:val="26"/>
          <w:lang w:eastAsia="uk-UA"/>
        </w:rPr>
        <w:t>, які складаються на основі типових освітніх програм для спеціальних ЗЗСО або авторських освітніх програм.</w:t>
      </w:r>
    </w:p>
    <w:p w:rsidR="00693B78" w:rsidRPr="00693B78" w:rsidRDefault="00693B78" w:rsidP="00693B7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6"/>
          <w:szCs w:val="26"/>
          <w:lang w:eastAsia="uk-UA"/>
        </w:rPr>
      </w:pPr>
      <w:r w:rsidRPr="00693B78">
        <w:rPr>
          <w:rFonts w:ascii="Arial" w:eastAsia="Times New Roman" w:hAnsi="Arial" w:cs="Arial"/>
          <w:color w:val="333333"/>
          <w:sz w:val="26"/>
          <w:szCs w:val="26"/>
          <w:lang w:eastAsia="uk-UA"/>
        </w:rPr>
        <w:t xml:space="preserve">Навчальні плани для спеціальних класів для учнів з </w:t>
      </w:r>
      <w:proofErr w:type="spellStart"/>
      <w:r w:rsidRPr="00693B78">
        <w:rPr>
          <w:rFonts w:ascii="Arial" w:eastAsia="Times New Roman" w:hAnsi="Arial" w:cs="Arial"/>
          <w:color w:val="333333"/>
          <w:sz w:val="26"/>
          <w:szCs w:val="26"/>
          <w:lang w:eastAsia="uk-UA"/>
        </w:rPr>
        <w:t>соціоадаптаційними</w:t>
      </w:r>
      <w:proofErr w:type="spellEnd"/>
      <w:r w:rsidRPr="00693B78">
        <w:rPr>
          <w:rFonts w:ascii="Arial" w:eastAsia="Times New Roman" w:hAnsi="Arial" w:cs="Arial"/>
          <w:color w:val="333333"/>
          <w:sz w:val="26"/>
          <w:szCs w:val="26"/>
          <w:lang w:eastAsia="uk-UA"/>
        </w:rPr>
        <w:t xml:space="preserve"> / соціокультурними труднощами можуть складатися на основі типових освітніх програм для спеціальних ЗЗСО з урахуванням типу порушень. За потреби для таких учнів командою супроводу складається індивідуальний навчальний план, який обов'язково включає години корекційно-</w:t>
      </w:r>
      <w:proofErr w:type="spellStart"/>
      <w:r w:rsidRPr="00693B78">
        <w:rPr>
          <w:rFonts w:ascii="Arial" w:eastAsia="Times New Roman" w:hAnsi="Arial" w:cs="Arial"/>
          <w:color w:val="333333"/>
          <w:sz w:val="26"/>
          <w:szCs w:val="26"/>
          <w:lang w:eastAsia="uk-UA"/>
        </w:rPr>
        <w:t>розвиткової</w:t>
      </w:r>
      <w:proofErr w:type="spellEnd"/>
      <w:r w:rsidRPr="00693B78">
        <w:rPr>
          <w:rFonts w:ascii="Arial" w:eastAsia="Times New Roman" w:hAnsi="Arial" w:cs="Arial"/>
          <w:color w:val="333333"/>
          <w:sz w:val="26"/>
          <w:szCs w:val="26"/>
          <w:lang w:eastAsia="uk-UA"/>
        </w:rPr>
        <w:t xml:space="preserve"> роботи, пов'язаної з особливостями психофізичного розвитку учнів.</w:t>
      </w:r>
    </w:p>
    <w:p w:rsidR="00693B78" w:rsidRPr="00693B78" w:rsidRDefault="00693B78" w:rsidP="00693B7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6"/>
          <w:szCs w:val="26"/>
          <w:lang w:eastAsia="uk-UA"/>
        </w:rPr>
      </w:pPr>
      <w:r w:rsidRPr="00693B78">
        <w:rPr>
          <w:rFonts w:ascii="Arial" w:eastAsia="Times New Roman" w:hAnsi="Arial" w:cs="Arial"/>
          <w:color w:val="333333"/>
          <w:sz w:val="26"/>
          <w:szCs w:val="26"/>
          <w:lang w:eastAsia="uk-UA"/>
        </w:rPr>
        <w:t>Окрім цього проведення корекційно-</w:t>
      </w:r>
      <w:proofErr w:type="spellStart"/>
      <w:r w:rsidRPr="00693B78">
        <w:rPr>
          <w:rFonts w:ascii="Arial" w:eastAsia="Times New Roman" w:hAnsi="Arial" w:cs="Arial"/>
          <w:color w:val="333333"/>
          <w:sz w:val="26"/>
          <w:szCs w:val="26"/>
          <w:lang w:eastAsia="uk-UA"/>
        </w:rPr>
        <w:t>розвиткових</w:t>
      </w:r>
      <w:proofErr w:type="spellEnd"/>
      <w:r w:rsidRPr="00693B78">
        <w:rPr>
          <w:rFonts w:ascii="Arial" w:eastAsia="Times New Roman" w:hAnsi="Arial" w:cs="Arial"/>
          <w:color w:val="333333"/>
          <w:sz w:val="26"/>
          <w:szCs w:val="26"/>
          <w:lang w:eastAsia="uk-UA"/>
        </w:rPr>
        <w:t xml:space="preserve"> занять для учнів спеціальних класів здійснюється відповідно до програм з корекційно- </w:t>
      </w:r>
      <w:proofErr w:type="spellStart"/>
      <w:r w:rsidRPr="00693B78">
        <w:rPr>
          <w:rFonts w:ascii="Arial" w:eastAsia="Times New Roman" w:hAnsi="Arial" w:cs="Arial"/>
          <w:color w:val="333333"/>
          <w:sz w:val="26"/>
          <w:szCs w:val="26"/>
          <w:lang w:eastAsia="uk-UA"/>
        </w:rPr>
        <w:t>розвиткової</w:t>
      </w:r>
      <w:proofErr w:type="spellEnd"/>
      <w:r w:rsidRPr="00693B78">
        <w:rPr>
          <w:rFonts w:ascii="Arial" w:eastAsia="Times New Roman" w:hAnsi="Arial" w:cs="Arial"/>
          <w:color w:val="333333"/>
          <w:sz w:val="26"/>
          <w:szCs w:val="26"/>
          <w:lang w:eastAsia="uk-UA"/>
        </w:rPr>
        <w:t xml:space="preserve"> роботи для спеціальних закладів загальної середньої освіти.</w:t>
      </w:r>
    </w:p>
    <w:p w:rsidR="00693B78" w:rsidRPr="00693B78" w:rsidRDefault="00693B78" w:rsidP="00693B7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6"/>
          <w:szCs w:val="26"/>
          <w:lang w:eastAsia="uk-UA"/>
        </w:rPr>
      </w:pPr>
      <w:r w:rsidRPr="00693B78">
        <w:rPr>
          <w:rFonts w:ascii="Arial" w:eastAsia="Times New Roman" w:hAnsi="Arial" w:cs="Arial"/>
          <w:color w:val="333333"/>
          <w:sz w:val="26"/>
          <w:szCs w:val="26"/>
          <w:lang w:eastAsia="uk-UA"/>
        </w:rPr>
        <w:t>Також МОН звертає увагу, що нормативно-правовими актами передбачено </w:t>
      </w:r>
      <w:r w:rsidRPr="00693B78">
        <w:rPr>
          <w:rFonts w:ascii="Arial" w:eastAsia="Times New Roman" w:hAnsi="Arial" w:cs="Arial"/>
          <w:b/>
          <w:bCs/>
          <w:color w:val="333333"/>
          <w:sz w:val="26"/>
          <w:szCs w:val="26"/>
          <w:lang w:eastAsia="uk-UA"/>
        </w:rPr>
        <w:t>внесення персональної інформації</w:t>
      </w:r>
      <w:r w:rsidRPr="00693B78">
        <w:rPr>
          <w:rFonts w:ascii="Arial" w:eastAsia="Times New Roman" w:hAnsi="Arial" w:cs="Arial"/>
          <w:color w:val="333333"/>
          <w:sz w:val="26"/>
          <w:szCs w:val="26"/>
          <w:lang w:eastAsia="uk-UA"/>
        </w:rPr>
        <w:t> про дітей, які здобувають освіту в спеціальних ЗЗСО (спеціальних класах), до </w:t>
      </w:r>
      <w:hyperlink r:id="rId11" w:anchor="Text" w:tgtFrame="_blank" w:history="1">
        <w:r w:rsidRPr="00693B78">
          <w:rPr>
            <w:rFonts w:ascii="Arial" w:eastAsia="Times New Roman" w:hAnsi="Arial" w:cs="Arial"/>
            <w:color w:val="2979FF"/>
            <w:sz w:val="26"/>
            <w:szCs w:val="26"/>
            <w:u w:val="single"/>
            <w:lang w:eastAsia="uk-UA"/>
          </w:rPr>
          <w:t>системи автоматизованої роботи ІРЦ</w:t>
        </w:r>
      </w:hyperlink>
      <w:r w:rsidRPr="00693B78">
        <w:rPr>
          <w:rFonts w:ascii="Arial" w:eastAsia="Times New Roman" w:hAnsi="Arial" w:cs="Arial"/>
          <w:color w:val="333333"/>
          <w:sz w:val="26"/>
          <w:szCs w:val="26"/>
          <w:lang w:eastAsia="uk-UA"/>
        </w:rPr>
        <w:t>. Однак, на сьогодні в цій системі немає можливості завантажувати індивідуальні програми розвитку дітей, що розроблені за формою, затвердженою керівником закладу освіти. У зв’язку з цим, МОН звернулось до ДНУ «Інститут освітньої аналітики» (лист від 28.07.2025 № 6/569-25) з відповідним проханням. Після внесення технічних змін до АС «ІРЦ» обласні департаменти освіти і науки будуть додатково повідомлені листом МОН.</w:t>
      </w:r>
    </w:p>
    <w:p w:rsidR="00693B78" w:rsidRPr="00693B78" w:rsidRDefault="00693B78" w:rsidP="00693B7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6"/>
          <w:szCs w:val="26"/>
          <w:lang w:eastAsia="uk-UA"/>
        </w:rPr>
      </w:pPr>
      <w:r w:rsidRPr="00693B78">
        <w:rPr>
          <w:rFonts w:ascii="Arial" w:eastAsia="Times New Roman" w:hAnsi="Arial" w:cs="Arial"/>
          <w:b/>
          <w:bCs/>
          <w:i/>
          <w:iCs/>
          <w:color w:val="FF9900"/>
          <w:sz w:val="26"/>
          <w:szCs w:val="26"/>
          <w:lang w:eastAsia="uk-UA"/>
        </w:rPr>
        <w:t>На допомогу освітянам: </w:t>
      </w:r>
    </w:p>
    <w:p w:rsidR="00693B78" w:rsidRPr="00693B78" w:rsidRDefault="00693B78" w:rsidP="00693B7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6"/>
          <w:szCs w:val="26"/>
          <w:lang w:eastAsia="uk-UA"/>
        </w:rPr>
      </w:pPr>
      <w:hyperlink r:id="rId12" w:tgtFrame="_blank" w:history="1">
        <w:r w:rsidRPr="00693B78">
          <w:rPr>
            <w:rFonts w:ascii="Arial" w:eastAsia="Times New Roman" w:hAnsi="Arial" w:cs="Arial"/>
            <w:i/>
            <w:iCs/>
            <w:color w:val="6200EA"/>
            <w:sz w:val="26"/>
            <w:szCs w:val="26"/>
            <w:u w:val="single"/>
            <w:lang w:eastAsia="uk-UA"/>
          </w:rPr>
          <w:t>Утворення спеціальних класів в ЗЗСО: рекомендації МОН на 2025/2026 навчальний рік;</w:t>
        </w:r>
      </w:hyperlink>
    </w:p>
    <w:p w:rsidR="00693B78" w:rsidRPr="00693B78" w:rsidRDefault="00693B78" w:rsidP="00693B7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6"/>
          <w:szCs w:val="26"/>
          <w:lang w:eastAsia="uk-UA"/>
        </w:rPr>
      </w:pPr>
      <w:hyperlink r:id="rId13" w:tgtFrame="_blank" w:history="1">
        <w:r w:rsidRPr="00693B78">
          <w:rPr>
            <w:rFonts w:ascii="Arial" w:eastAsia="Times New Roman" w:hAnsi="Arial" w:cs="Arial"/>
            <w:i/>
            <w:iCs/>
            <w:color w:val="2979FF"/>
            <w:sz w:val="26"/>
            <w:szCs w:val="26"/>
            <w:u w:val="single"/>
            <w:lang w:eastAsia="uk-UA"/>
          </w:rPr>
          <w:t>Нові підходи до інклюзивного навчання: спеціальні класи для учнів із ООП</w:t>
        </w:r>
      </w:hyperlink>
    </w:p>
    <w:p w:rsidR="00464BCC" w:rsidRDefault="00464BCC"/>
    <w:p w:rsidR="00693B78" w:rsidRPr="00693B78" w:rsidRDefault="00693B78" w:rsidP="00693B78">
      <w:pPr>
        <w:shd w:val="clear" w:color="auto" w:fill="FFFFFF"/>
        <w:spacing w:before="375" w:after="188" w:line="240" w:lineRule="auto"/>
        <w:outlineLvl w:val="2"/>
        <w:rPr>
          <w:rFonts w:ascii="Arial" w:eastAsia="Times New Roman" w:hAnsi="Arial" w:cs="Arial"/>
          <w:b/>
          <w:bCs/>
          <w:color w:val="333333"/>
          <w:sz w:val="40"/>
          <w:szCs w:val="40"/>
          <w:lang w:eastAsia="uk-UA"/>
        </w:rPr>
      </w:pPr>
      <w:r w:rsidRPr="00693B78">
        <w:rPr>
          <w:rFonts w:ascii="Arial" w:eastAsia="Times New Roman" w:hAnsi="Arial" w:cs="Arial"/>
          <w:b/>
          <w:bCs/>
          <w:color w:val="333333"/>
          <w:sz w:val="40"/>
          <w:szCs w:val="40"/>
          <w:lang w:eastAsia="uk-UA"/>
        </w:rPr>
        <w:t xml:space="preserve">Організація інклюзивного навчання в </w:t>
      </w:r>
      <w:r>
        <w:rPr>
          <w:rFonts w:ascii="Arial" w:eastAsia="Times New Roman" w:hAnsi="Arial" w:cs="Arial"/>
          <w:b/>
          <w:bCs/>
          <w:color w:val="333333"/>
          <w:sz w:val="40"/>
          <w:szCs w:val="40"/>
          <w:lang w:eastAsia="uk-UA"/>
        </w:rPr>
        <w:t>2025/2026 н.р.</w:t>
      </w:r>
      <w:bookmarkStart w:id="0" w:name="_GoBack"/>
      <w:bookmarkEnd w:id="0"/>
    </w:p>
    <w:p w:rsidR="00693B78" w:rsidRPr="00693B78" w:rsidRDefault="00693B78" w:rsidP="00693B7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6"/>
          <w:szCs w:val="26"/>
          <w:lang w:eastAsia="uk-UA"/>
        </w:rPr>
      </w:pPr>
      <w:r w:rsidRPr="00693B78">
        <w:rPr>
          <w:rFonts w:ascii="Arial" w:eastAsia="Times New Roman" w:hAnsi="Arial" w:cs="Arial"/>
          <w:color w:val="333333"/>
          <w:sz w:val="26"/>
          <w:szCs w:val="26"/>
          <w:lang w:eastAsia="uk-UA"/>
        </w:rPr>
        <w:t xml:space="preserve">Організація інклюзивного навчання в </w:t>
      </w:r>
      <w:proofErr w:type="spellStart"/>
      <w:r w:rsidRPr="00693B78">
        <w:rPr>
          <w:rFonts w:ascii="Arial" w:eastAsia="Times New Roman" w:hAnsi="Arial" w:cs="Arial"/>
          <w:color w:val="333333"/>
          <w:sz w:val="26"/>
          <w:szCs w:val="26"/>
          <w:lang w:eastAsia="uk-UA"/>
        </w:rPr>
        <w:t>в</w:t>
      </w:r>
      <w:proofErr w:type="spellEnd"/>
      <w:r w:rsidRPr="00693B78">
        <w:rPr>
          <w:rFonts w:ascii="Arial" w:eastAsia="Times New Roman" w:hAnsi="Arial" w:cs="Arial"/>
          <w:color w:val="333333"/>
          <w:sz w:val="26"/>
          <w:szCs w:val="26"/>
          <w:lang w:eastAsia="uk-UA"/>
        </w:rPr>
        <w:t xml:space="preserve"> ЗЗСО здійснюється відповідно до законів України </w:t>
      </w:r>
      <w:hyperlink r:id="rId14" w:anchor="Text" w:tgtFrame="_blank" w:history="1">
        <w:r w:rsidRPr="00693B78">
          <w:rPr>
            <w:rFonts w:ascii="Arial" w:eastAsia="Times New Roman" w:hAnsi="Arial" w:cs="Arial"/>
            <w:color w:val="2979FF"/>
            <w:sz w:val="26"/>
            <w:szCs w:val="26"/>
            <w:u w:val="single"/>
            <w:lang w:eastAsia="uk-UA"/>
          </w:rPr>
          <w:t>«Про освіту»</w:t>
        </w:r>
      </w:hyperlink>
      <w:r w:rsidRPr="00693B78">
        <w:rPr>
          <w:rFonts w:ascii="Arial" w:eastAsia="Times New Roman" w:hAnsi="Arial" w:cs="Arial"/>
          <w:color w:val="333333"/>
          <w:sz w:val="26"/>
          <w:szCs w:val="26"/>
          <w:lang w:eastAsia="uk-UA"/>
        </w:rPr>
        <w:t>, </w:t>
      </w:r>
      <w:hyperlink r:id="rId15" w:anchor="Text" w:tgtFrame="_blank" w:history="1">
        <w:r w:rsidRPr="00693B78">
          <w:rPr>
            <w:rFonts w:ascii="Arial" w:eastAsia="Times New Roman" w:hAnsi="Arial" w:cs="Arial"/>
            <w:color w:val="2979FF"/>
            <w:sz w:val="26"/>
            <w:szCs w:val="26"/>
            <w:u w:val="single"/>
            <w:lang w:eastAsia="uk-UA"/>
          </w:rPr>
          <w:t>«Про повну загальну середню освіту»</w:t>
        </w:r>
      </w:hyperlink>
      <w:r w:rsidRPr="00693B78">
        <w:rPr>
          <w:rFonts w:ascii="Arial" w:eastAsia="Times New Roman" w:hAnsi="Arial" w:cs="Arial"/>
          <w:color w:val="333333"/>
          <w:sz w:val="26"/>
          <w:szCs w:val="26"/>
          <w:lang w:eastAsia="uk-UA"/>
        </w:rPr>
        <w:t> та </w:t>
      </w:r>
      <w:hyperlink r:id="rId16" w:anchor="Text" w:tgtFrame="_blank" w:history="1">
        <w:r w:rsidRPr="00693B78">
          <w:rPr>
            <w:rFonts w:ascii="Arial" w:eastAsia="Times New Roman" w:hAnsi="Arial" w:cs="Arial"/>
            <w:color w:val="2979FF"/>
            <w:sz w:val="26"/>
            <w:szCs w:val="26"/>
            <w:u w:val="single"/>
            <w:lang w:eastAsia="uk-UA"/>
          </w:rPr>
          <w:t>Порядку організації інклюзивного навчання у закладах загальної середньої освіти</w:t>
        </w:r>
      </w:hyperlink>
      <w:r w:rsidRPr="00693B78">
        <w:rPr>
          <w:rFonts w:ascii="Arial" w:eastAsia="Times New Roman" w:hAnsi="Arial" w:cs="Arial"/>
          <w:color w:val="333333"/>
          <w:sz w:val="26"/>
          <w:szCs w:val="26"/>
          <w:lang w:eastAsia="uk-UA"/>
        </w:rPr>
        <w:t>, з урахуванням категорії особливих освітніх потреб та рівнів підтримки, рекомендованих ІРЦ.</w:t>
      </w:r>
    </w:p>
    <w:p w:rsidR="00693B78" w:rsidRPr="00693B78" w:rsidRDefault="00693B78" w:rsidP="00693B7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6"/>
          <w:szCs w:val="26"/>
          <w:lang w:eastAsia="uk-UA"/>
        </w:rPr>
      </w:pPr>
      <w:r w:rsidRPr="00693B78">
        <w:rPr>
          <w:rFonts w:ascii="Arial" w:eastAsia="Times New Roman" w:hAnsi="Arial" w:cs="Arial"/>
          <w:color w:val="333333"/>
          <w:sz w:val="26"/>
          <w:szCs w:val="26"/>
          <w:lang w:eastAsia="uk-UA"/>
        </w:rPr>
        <w:lastRenderedPageBreak/>
        <w:t>У період дії воєнного стану, надзвичайної ситуації або надзвичайного стану (особливого періоду) гранична кількість учнів з ООП в інклюзивних класах, визначена Порядком, </w:t>
      </w:r>
      <w:r w:rsidRPr="00693B78">
        <w:rPr>
          <w:rFonts w:ascii="Arial" w:eastAsia="Times New Roman" w:hAnsi="Arial" w:cs="Arial"/>
          <w:b/>
          <w:bCs/>
          <w:color w:val="333333"/>
          <w:sz w:val="26"/>
          <w:szCs w:val="26"/>
          <w:lang w:eastAsia="uk-UA"/>
        </w:rPr>
        <w:t>не застосовується</w:t>
      </w:r>
      <w:r w:rsidRPr="00693B78">
        <w:rPr>
          <w:rFonts w:ascii="Arial" w:eastAsia="Times New Roman" w:hAnsi="Arial" w:cs="Arial"/>
          <w:color w:val="333333"/>
          <w:sz w:val="26"/>
          <w:szCs w:val="26"/>
          <w:lang w:eastAsia="uk-UA"/>
        </w:rPr>
        <w:t>. За наявності в закладі освіти кількох інклюзивних класів із здобувачами освіти одного року навчання учні розподіляються </w:t>
      </w:r>
      <w:proofErr w:type="spellStart"/>
      <w:r w:rsidRPr="00693B78">
        <w:rPr>
          <w:rFonts w:ascii="Arial" w:eastAsia="Times New Roman" w:hAnsi="Arial" w:cs="Arial"/>
          <w:b/>
          <w:bCs/>
          <w:color w:val="333333"/>
          <w:sz w:val="26"/>
          <w:szCs w:val="26"/>
          <w:lang w:eastAsia="uk-UA"/>
        </w:rPr>
        <w:t>пропорційно</w:t>
      </w:r>
      <w:proofErr w:type="spellEnd"/>
      <w:r w:rsidRPr="00693B78">
        <w:rPr>
          <w:rFonts w:ascii="Arial" w:eastAsia="Times New Roman" w:hAnsi="Arial" w:cs="Arial"/>
          <w:color w:val="333333"/>
          <w:sz w:val="26"/>
          <w:szCs w:val="26"/>
          <w:lang w:eastAsia="uk-UA"/>
        </w:rPr>
        <w:t> між такими класами з урахуванням їхніх індивідуальних потреб.</w:t>
      </w:r>
    </w:p>
    <w:p w:rsidR="00693B78" w:rsidRPr="00693B78" w:rsidRDefault="00693B78" w:rsidP="00693B7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6"/>
          <w:szCs w:val="26"/>
          <w:lang w:eastAsia="uk-UA"/>
        </w:rPr>
      </w:pPr>
      <w:r w:rsidRPr="00693B78">
        <w:rPr>
          <w:rFonts w:ascii="Arial" w:eastAsia="Times New Roman" w:hAnsi="Arial" w:cs="Arial"/>
          <w:color w:val="333333"/>
          <w:sz w:val="26"/>
          <w:szCs w:val="26"/>
          <w:lang w:eastAsia="uk-UA"/>
        </w:rPr>
        <w:t>Усі діти інклюзивного класу, включно з учнями з ООП, навчаються за освітньою програмою закладу освіти. Для дітей з особливими освітніми потребами до програми додається корекційно-</w:t>
      </w:r>
      <w:proofErr w:type="spellStart"/>
      <w:r w:rsidRPr="00693B78">
        <w:rPr>
          <w:rFonts w:ascii="Arial" w:eastAsia="Times New Roman" w:hAnsi="Arial" w:cs="Arial"/>
          <w:color w:val="333333"/>
          <w:sz w:val="26"/>
          <w:szCs w:val="26"/>
          <w:lang w:eastAsia="uk-UA"/>
        </w:rPr>
        <w:t>розвитковий</w:t>
      </w:r>
      <w:proofErr w:type="spellEnd"/>
      <w:r w:rsidRPr="00693B78">
        <w:rPr>
          <w:rFonts w:ascii="Arial" w:eastAsia="Times New Roman" w:hAnsi="Arial" w:cs="Arial"/>
          <w:color w:val="333333"/>
          <w:sz w:val="26"/>
          <w:szCs w:val="26"/>
          <w:lang w:eastAsia="uk-UA"/>
        </w:rPr>
        <w:t xml:space="preserve"> складник, що передбачає:</w:t>
      </w:r>
    </w:p>
    <w:p w:rsidR="00693B78" w:rsidRPr="00693B78" w:rsidRDefault="00693B78" w:rsidP="00693B7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6"/>
          <w:szCs w:val="26"/>
          <w:lang w:eastAsia="uk-UA"/>
        </w:rPr>
      </w:pPr>
      <w:r w:rsidRPr="00693B78">
        <w:rPr>
          <w:rFonts w:ascii="Arial" w:eastAsia="Times New Roman" w:hAnsi="Arial" w:cs="Arial"/>
          <w:color w:val="333333"/>
          <w:sz w:val="26"/>
          <w:szCs w:val="26"/>
          <w:lang w:eastAsia="uk-UA"/>
        </w:rPr>
        <w:t>проведення індивідуальних та групових корекційно-</w:t>
      </w:r>
      <w:proofErr w:type="spellStart"/>
      <w:r w:rsidRPr="00693B78">
        <w:rPr>
          <w:rFonts w:ascii="Arial" w:eastAsia="Times New Roman" w:hAnsi="Arial" w:cs="Arial"/>
          <w:color w:val="333333"/>
          <w:sz w:val="26"/>
          <w:szCs w:val="26"/>
          <w:lang w:eastAsia="uk-UA"/>
        </w:rPr>
        <w:t>розвиткових</w:t>
      </w:r>
      <w:proofErr w:type="spellEnd"/>
      <w:r w:rsidRPr="00693B78">
        <w:rPr>
          <w:rFonts w:ascii="Arial" w:eastAsia="Times New Roman" w:hAnsi="Arial" w:cs="Arial"/>
          <w:color w:val="333333"/>
          <w:sz w:val="26"/>
          <w:szCs w:val="26"/>
          <w:lang w:eastAsia="uk-UA"/>
        </w:rPr>
        <w:t xml:space="preserve"> занять; </w:t>
      </w:r>
    </w:p>
    <w:p w:rsidR="00693B78" w:rsidRPr="00693B78" w:rsidRDefault="00693B78" w:rsidP="00693B7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6"/>
          <w:szCs w:val="26"/>
          <w:lang w:eastAsia="uk-UA"/>
        </w:rPr>
      </w:pPr>
      <w:r w:rsidRPr="00693B78">
        <w:rPr>
          <w:rFonts w:ascii="Arial" w:eastAsia="Times New Roman" w:hAnsi="Arial" w:cs="Arial"/>
          <w:color w:val="333333"/>
          <w:sz w:val="26"/>
          <w:szCs w:val="26"/>
          <w:lang w:eastAsia="uk-UA"/>
        </w:rPr>
        <w:t>корекційну роботу під час вивчення всіх навчальних предметів (адаптація навчального матеріалу, використання</w:t>
      </w:r>
    </w:p>
    <w:p w:rsidR="00693B78" w:rsidRPr="00693B78" w:rsidRDefault="00693B78" w:rsidP="00693B7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6"/>
          <w:szCs w:val="26"/>
          <w:lang w:eastAsia="uk-UA"/>
        </w:rPr>
      </w:pPr>
      <w:r w:rsidRPr="00693B78">
        <w:rPr>
          <w:rFonts w:ascii="Arial" w:eastAsia="Times New Roman" w:hAnsi="Arial" w:cs="Arial"/>
          <w:color w:val="333333"/>
          <w:sz w:val="26"/>
          <w:szCs w:val="26"/>
          <w:lang w:eastAsia="uk-UA"/>
        </w:rPr>
        <w:t>спеціальних методів та способів роботи відповідно до потреб і можливостей дитини).</w:t>
      </w:r>
    </w:p>
    <w:p w:rsidR="00693B78" w:rsidRPr="00693B78" w:rsidRDefault="00693B78" w:rsidP="00693B7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6"/>
          <w:szCs w:val="26"/>
          <w:lang w:eastAsia="uk-UA"/>
        </w:rPr>
      </w:pPr>
      <w:r w:rsidRPr="00693B78">
        <w:rPr>
          <w:rFonts w:ascii="Arial" w:eastAsia="Times New Roman" w:hAnsi="Arial" w:cs="Arial"/>
          <w:color w:val="333333"/>
          <w:sz w:val="26"/>
          <w:szCs w:val="26"/>
          <w:lang w:eastAsia="uk-UA"/>
        </w:rPr>
        <w:t>МОН наголошує на тому, що навчання дитини з ООП за програмою спеціального закладу освіти </w:t>
      </w:r>
      <w:r w:rsidRPr="00693B78">
        <w:rPr>
          <w:rFonts w:ascii="Arial" w:eastAsia="Times New Roman" w:hAnsi="Arial" w:cs="Arial"/>
          <w:b/>
          <w:bCs/>
          <w:color w:val="333333"/>
          <w:sz w:val="26"/>
          <w:szCs w:val="26"/>
          <w:lang w:eastAsia="uk-UA"/>
        </w:rPr>
        <w:t>є неправомірним</w:t>
      </w:r>
      <w:r w:rsidRPr="00693B78">
        <w:rPr>
          <w:rFonts w:ascii="Arial" w:eastAsia="Times New Roman" w:hAnsi="Arial" w:cs="Arial"/>
          <w:color w:val="333333"/>
          <w:sz w:val="26"/>
          <w:szCs w:val="26"/>
          <w:lang w:eastAsia="uk-UA"/>
        </w:rPr>
        <w:t> (вона може використовуватися як ресурс для здійснення адаптації та/або модифікації освітньої програми).</w:t>
      </w:r>
    </w:p>
    <w:p w:rsidR="00693B78" w:rsidRPr="00693B78" w:rsidRDefault="00693B78" w:rsidP="00693B7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6"/>
          <w:szCs w:val="26"/>
          <w:lang w:eastAsia="uk-UA"/>
        </w:rPr>
      </w:pPr>
      <w:r w:rsidRPr="00693B78">
        <w:rPr>
          <w:rFonts w:ascii="Arial" w:eastAsia="Times New Roman" w:hAnsi="Arial" w:cs="Arial"/>
          <w:color w:val="333333"/>
          <w:sz w:val="26"/>
          <w:szCs w:val="26"/>
          <w:lang w:eastAsia="uk-UA"/>
        </w:rPr>
        <w:t>Система оцінювання дітей з ООП має ґрунтуватися на:</w:t>
      </w:r>
    </w:p>
    <w:p w:rsidR="00693B78" w:rsidRPr="00693B78" w:rsidRDefault="00693B78" w:rsidP="00693B7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6"/>
          <w:szCs w:val="26"/>
          <w:lang w:eastAsia="uk-UA"/>
        </w:rPr>
      </w:pPr>
      <w:r w:rsidRPr="00693B78">
        <w:rPr>
          <w:rFonts w:ascii="Arial" w:eastAsia="Times New Roman" w:hAnsi="Arial" w:cs="Arial"/>
          <w:color w:val="333333"/>
          <w:sz w:val="26"/>
          <w:szCs w:val="26"/>
          <w:lang w:eastAsia="uk-UA"/>
        </w:rPr>
        <w:t>позитивному ставленні до кожного учня;</w:t>
      </w:r>
    </w:p>
    <w:p w:rsidR="00693B78" w:rsidRPr="00693B78" w:rsidRDefault="00693B78" w:rsidP="00693B7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6"/>
          <w:szCs w:val="26"/>
          <w:lang w:eastAsia="uk-UA"/>
        </w:rPr>
      </w:pPr>
      <w:r w:rsidRPr="00693B78">
        <w:rPr>
          <w:rFonts w:ascii="Arial" w:eastAsia="Times New Roman" w:hAnsi="Arial" w:cs="Arial"/>
          <w:color w:val="333333"/>
          <w:sz w:val="26"/>
          <w:szCs w:val="26"/>
          <w:lang w:eastAsia="uk-UA"/>
        </w:rPr>
        <w:t>врахуванні індивідуальних досягнень, а не недоліків.</w:t>
      </w:r>
    </w:p>
    <w:p w:rsidR="00693B78" w:rsidRPr="00693B78" w:rsidRDefault="00693B78" w:rsidP="00693B7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6"/>
          <w:szCs w:val="26"/>
          <w:lang w:eastAsia="uk-UA"/>
        </w:rPr>
      </w:pPr>
      <w:r w:rsidRPr="00693B78">
        <w:rPr>
          <w:rFonts w:ascii="Arial" w:eastAsia="Times New Roman" w:hAnsi="Arial" w:cs="Arial"/>
          <w:color w:val="333333"/>
          <w:sz w:val="26"/>
          <w:szCs w:val="26"/>
          <w:lang w:eastAsia="uk-UA"/>
        </w:rPr>
        <w:t>У цьому контексті актуальними залишаються такі матеріали:</w:t>
      </w:r>
    </w:p>
    <w:p w:rsidR="00693B78" w:rsidRPr="00693B78" w:rsidRDefault="00693B78" w:rsidP="00693B7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6"/>
          <w:szCs w:val="26"/>
          <w:lang w:eastAsia="uk-UA"/>
        </w:rPr>
      </w:pPr>
      <w:hyperlink r:id="rId17" w:tgtFrame="_blank" w:history="1">
        <w:r w:rsidRPr="00693B78">
          <w:rPr>
            <w:rFonts w:ascii="Arial" w:eastAsia="Times New Roman" w:hAnsi="Arial" w:cs="Arial"/>
            <w:color w:val="2979FF"/>
            <w:sz w:val="26"/>
            <w:szCs w:val="26"/>
            <w:u w:val="single"/>
            <w:lang w:eastAsia="uk-UA"/>
          </w:rPr>
          <w:t>методичні рекомендації «Оцінювання навчальних досягнень учнів з особливими освітніми потребами», розроблені Державною установою «Український інститут розвитку освіти»</w:t>
        </w:r>
      </w:hyperlink>
      <w:r w:rsidRPr="00693B78">
        <w:rPr>
          <w:rFonts w:ascii="Arial" w:eastAsia="Times New Roman" w:hAnsi="Arial" w:cs="Arial"/>
          <w:color w:val="333333"/>
          <w:sz w:val="26"/>
          <w:szCs w:val="26"/>
          <w:lang w:eastAsia="uk-UA"/>
        </w:rPr>
        <w:t>, </w:t>
      </w:r>
    </w:p>
    <w:p w:rsidR="00693B78" w:rsidRPr="00693B78" w:rsidRDefault="00693B78" w:rsidP="00693B7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6"/>
          <w:szCs w:val="26"/>
          <w:lang w:eastAsia="uk-UA"/>
        </w:rPr>
      </w:pPr>
      <w:hyperlink r:id="rId18" w:tgtFrame="_blank" w:history="1">
        <w:r w:rsidRPr="00693B78">
          <w:rPr>
            <w:rFonts w:ascii="Arial" w:eastAsia="Times New Roman" w:hAnsi="Arial" w:cs="Arial"/>
            <w:color w:val="2979FF"/>
            <w:sz w:val="26"/>
            <w:szCs w:val="26"/>
            <w:u w:val="single"/>
            <w:lang w:eastAsia="uk-UA"/>
          </w:rPr>
          <w:t xml:space="preserve">Методичні рекомендації щодо запровадження </w:t>
        </w:r>
        <w:proofErr w:type="spellStart"/>
        <w:r w:rsidRPr="00693B78">
          <w:rPr>
            <w:rFonts w:ascii="Arial" w:eastAsia="Times New Roman" w:hAnsi="Arial" w:cs="Arial"/>
            <w:color w:val="2979FF"/>
            <w:sz w:val="26"/>
            <w:szCs w:val="26"/>
            <w:u w:val="single"/>
            <w:lang w:eastAsia="uk-UA"/>
          </w:rPr>
          <w:t>безбар’єрності</w:t>
        </w:r>
        <w:proofErr w:type="spellEnd"/>
        <w:r w:rsidRPr="00693B78">
          <w:rPr>
            <w:rFonts w:ascii="Arial" w:eastAsia="Times New Roman" w:hAnsi="Arial" w:cs="Arial"/>
            <w:color w:val="2979FF"/>
            <w:sz w:val="26"/>
            <w:szCs w:val="26"/>
            <w:u w:val="single"/>
            <w:lang w:eastAsia="uk-UA"/>
          </w:rPr>
          <w:t xml:space="preserve"> освітніх послуг у закладах дошкільної освіти з урахуванням потреб людей з порушеннями мови, слуху, комунікації, руху, батьків із дітьми, людей старшого віку та інших суспільних груп, у яких описано особливості організації роботи з дітьми з особливими освітніми потребами з урахуванням порушень розвитку</w:t>
        </w:r>
      </w:hyperlink>
      <w:r w:rsidRPr="00693B78">
        <w:rPr>
          <w:rFonts w:ascii="Arial" w:eastAsia="Times New Roman" w:hAnsi="Arial" w:cs="Arial"/>
          <w:color w:val="333333"/>
          <w:sz w:val="26"/>
          <w:szCs w:val="26"/>
          <w:lang w:eastAsia="uk-UA"/>
        </w:rPr>
        <w:t> (лист МОН від 04.09.2024 № 6/688).</w:t>
      </w:r>
      <w:r w:rsidRPr="00693B78">
        <w:rPr>
          <w:rFonts w:ascii="Arial" w:eastAsia="Times New Roman" w:hAnsi="Arial" w:cs="Arial"/>
          <w:color w:val="333333"/>
          <w:sz w:val="26"/>
          <w:szCs w:val="26"/>
          <w:lang w:eastAsia="uk-UA"/>
        </w:rPr>
        <w:br/>
        <w:t> </w:t>
      </w:r>
    </w:p>
    <w:p w:rsidR="00693B78" w:rsidRPr="00693B78" w:rsidRDefault="00693B78" w:rsidP="00693B7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6"/>
          <w:szCs w:val="26"/>
          <w:lang w:eastAsia="uk-UA"/>
        </w:rPr>
      </w:pPr>
      <w:r w:rsidRPr="00693B78">
        <w:rPr>
          <w:rFonts w:ascii="Arial" w:eastAsia="Times New Roman" w:hAnsi="Arial" w:cs="Arial"/>
          <w:b/>
          <w:bCs/>
          <w:i/>
          <w:iCs/>
          <w:color w:val="FF9900"/>
          <w:sz w:val="26"/>
          <w:szCs w:val="26"/>
          <w:lang w:eastAsia="uk-UA"/>
        </w:rPr>
        <w:t>На допомогу освітянам: </w:t>
      </w:r>
      <w:hyperlink r:id="rId19" w:history="1">
        <w:r w:rsidRPr="00693B78">
          <w:rPr>
            <w:rFonts w:ascii="Arial" w:eastAsia="Times New Roman" w:hAnsi="Arial" w:cs="Arial"/>
            <w:i/>
            <w:iCs/>
            <w:color w:val="2979FF"/>
            <w:sz w:val="26"/>
            <w:szCs w:val="26"/>
            <w:u w:val="single"/>
            <w:lang w:eastAsia="uk-UA"/>
          </w:rPr>
          <w:t>Оцінювання учнів із ООП: особливості, підходи та практичні інструменти</w:t>
        </w:r>
      </w:hyperlink>
    </w:p>
    <w:p w:rsidR="00693B78" w:rsidRPr="00693B78" w:rsidRDefault="00693B78" w:rsidP="00693B78">
      <w:pPr>
        <w:shd w:val="clear" w:color="auto" w:fill="FFFFFF"/>
        <w:spacing w:before="375" w:after="188" w:line="240" w:lineRule="auto"/>
        <w:outlineLvl w:val="2"/>
        <w:rPr>
          <w:rFonts w:ascii="Arial" w:eastAsia="Times New Roman" w:hAnsi="Arial" w:cs="Arial"/>
          <w:b/>
          <w:bCs/>
          <w:color w:val="333333"/>
          <w:sz w:val="40"/>
          <w:szCs w:val="40"/>
          <w:lang w:eastAsia="uk-UA"/>
        </w:rPr>
      </w:pPr>
      <w:r w:rsidRPr="00693B78">
        <w:rPr>
          <w:rFonts w:ascii="Arial" w:eastAsia="Times New Roman" w:hAnsi="Arial" w:cs="Arial"/>
          <w:b/>
          <w:bCs/>
          <w:color w:val="333333"/>
          <w:sz w:val="40"/>
          <w:szCs w:val="40"/>
          <w:lang w:eastAsia="uk-UA"/>
        </w:rPr>
        <w:t>Введення посади асистента вихователя групи подовженого дня в закладах загальної середньої освіти</w:t>
      </w:r>
    </w:p>
    <w:p w:rsidR="00693B78" w:rsidRPr="00693B78" w:rsidRDefault="00693B78" w:rsidP="00693B7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6"/>
          <w:szCs w:val="26"/>
          <w:lang w:eastAsia="uk-UA"/>
        </w:rPr>
      </w:pPr>
      <w:r w:rsidRPr="00693B78">
        <w:rPr>
          <w:rFonts w:ascii="Arial" w:eastAsia="Times New Roman" w:hAnsi="Arial" w:cs="Arial"/>
          <w:color w:val="333333"/>
          <w:sz w:val="26"/>
          <w:szCs w:val="26"/>
          <w:lang w:eastAsia="uk-UA"/>
        </w:rPr>
        <w:t>У </w:t>
      </w:r>
      <w:hyperlink r:id="rId20" w:anchor="Text" w:tgtFrame="_blank" w:history="1">
        <w:r w:rsidRPr="00693B78">
          <w:rPr>
            <w:rFonts w:ascii="Arial" w:eastAsia="Times New Roman" w:hAnsi="Arial" w:cs="Arial"/>
            <w:color w:val="2979FF"/>
            <w:sz w:val="26"/>
            <w:szCs w:val="26"/>
            <w:u w:val="single"/>
            <w:lang w:eastAsia="uk-UA"/>
          </w:rPr>
          <w:t>Порядку створення груп подовженого дня у державних і комунальних закладах загальної середньої освіти</w:t>
        </w:r>
      </w:hyperlink>
      <w:r w:rsidRPr="00693B78">
        <w:rPr>
          <w:rFonts w:ascii="Arial" w:eastAsia="Times New Roman" w:hAnsi="Arial" w:cs="Arial"/>
          <w:color w:val="333333"/>
          <w:sz w:val="26"/>
          <w:szCs w:val="26"/>
          <w:lang w:eastAsia="uk-UA"/>
        </w:rPr>
        <w:t xml:space="preserve">, визначено, що для осіб з ООП, які навчаються в інклюзивних та спеціальних класах ЗЗСО на підставі письмового </w:t>
      </w:r>
      <w:r w:rsidRPr="00693B78">
        <w:rPr>
          <w:rFonts w:ascii="Arial" w:eastAsia="Times New Roman" w:hAnsi="Arial" w:cs="Arial"/>
          <w:color w:val="333333"/>
          <w:sz w:val="26"/>
          <w:szCs w:val="26"/>
          <w:lang w:eastAsia="uk-UA"/>
        </w:rPr>
        <w:lastRenderedPageBreak/>
        <w:t>звернення їх законних представників, утворюються інклюзивні та/або спеціальні групи подовженого дня.</w:t>
      </w:r>
      <w:r w:rsidRPr="00693B78">
        <w:rPr>
          <w:rFonts w:ascii="Arial" w:eastAsia="Times New Roman" w:hAnsi="Arial" w:cs="Arial"/>
          <w:color w:val="333333"/>
          <w:sz w:val="26"/>
          <w:szCs w:val="26"/>
          <w:lang w:eastAsia="uk-UA"/>
        </w:rPr>
        <w:br/>
        <w:t>Особистісно орієнтоване спрямування освітнього процесу для дитини з тяжкими порушеннями та дитини, яка має порушення інтелектуального розвитку, в інклюзивній ГПД забезпечує асистент вихователя.</w:t>
      </w:r>
    </w:p>
    <w:p w:rsidR="00693B78" w:rsidRPr="00693B78" w:rsidRDefault="00693B78" w:rsidP="00693B7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6"/>
          <w:szCs w:val="26"/>
          <w:lang w:eastAsia="uk-UA"/>
        </w:rPr>
      </w:pPr>
      <w:hyperlink r:id="rId21" w:tgtFrame="_blank" w:history="1">
        <w:r w:rsidRPr="00693B78">
          <w:rPr>
            <w:rFonts w:ascii="Arial" w:eastAsia="Times New Roman" w:hAnsi="Arial" w:cs="Arial"/>
            <w:color w:val="2979FF"/>
            <w:sz w:val="26"/>
            <w:szCs w:val="26"/>
            <w:u w:val="single"/>
            <w:lang w:eastAsia="uk-UA"/>
          </w:rPr>
          <w:t>Наказом Міністерства економіки України від 13.12.2024 № 27751 «Про затвердження Зміни № 14 до національного класифікатора ДК 003:2010» </w:t>
        </w:r>
      </w:hyperlink>
      <w:r w:rsidRPr="00693B78">
        <w:rPr>
          <w:rFonts w:ascii="Arial" w:eastAsia="Times New Roman" w:hAnsi="Arial" w:cs="Arial"/>
          <w:color w:val="333333"/>
          <w:sz w:val="26"/>
          <w:szCs w:val="26"/>
          <w:lang w:eastAsia="uk-UA"/>
        </w:rPr>
        <w:t>в</w:t>
      </w:r>
      <w:r w:rsidRPr="00693B78">
        <w:rPr>
          <w:rFonts w:ascii="Arial" w:eastAsia="Times New Roman" w:hAnsi="Arial" w:cs="Arial"/>
          <w:b/>
          <w:bCs/>
          <w:color w:val="333333"/>
          <w:sz w:val="26"/>
          <w:szCs w:val="26"/>
          <w:lang w:eastAsia="uk-UA"/>
        </w:rPr>
        <w:t>ведено посади</w:t>
      </w:r>
      <w:r w:rsidRPr="00693B78">
        <w:rPr>
          <w:rFonts w:ascii="Arial" w:eastAsia="Times New Roman" w:hAnsi="Arial" w:cs="Arial"/>
          <w:color w:val="333333"/>
          <w:sz w:val="26"/>
          <w:szCs w:val="26"/>
          <w:lang w:eastAsia="uk-UA"/>
        </w:rPr>
        <w:t> вихователя закладу загальної середньої освіти та асистента вихователя закладу загальної середньої освіти. Водночас для її повноцінного унормування необхідні зміни до Типових штатних нормативів. Міністерство освіти і науки неодноразово ініціювало такі зміни, проте Міністерство фінансів </w:t>
      </w:r>
      <w:r w:rsidRPr="00693B78">
        <w:rPr>
          <w:rFonts w:ascii="Arial" w:eastAsia="Times New Roman" w:hAnsi="Arial" w:cs="Arial"/>
          <w:b/>
          <w:bCs/>
          <w:color w:val="333333"/>
          <w:sz w:val="26"/>
          <w:szCs w:val="26"/>
          <w:lang w:eastAsia="uk-UA"/>
        </w:rPr>
        <w:t>не погоджує</w:t>
      </w:r>
      <w:r w:rsidRPr="00693B78">
        <w:rPr>
          <w:rFonts w:ascii="Arial" w:eastAsia="Times New Roman" w:hAnsi="Arial" w:cs="Arial"/>
          <w:color w:val="333333"/>
          <w:sz w:val="26"/>
          <w:szCs w:val="26"/>
          <w:lang w:eastAsia="uk-UA"/>
        </w:rPr>
        <w:t> їх через додаткові бюджетні витрати. Попри це, законодавство дає можливість вводити посаду асистента вихователя. Зокрема, </w:t>
      </w:r>
      <w:hyperlink r:id="rId22" w:anchor="Text" w:tgtFrame="_blank" w:history="1">
        <w:r w:rsidRPr="00693B78">
          <w:rPr>
            <w:rFonts w:ascii="Arial" w:eastAsia="Times New Roman" w:hAnsi="Arial" w:cs="Arial"/>
            <w:color w:val="2979FF"/>
            <w:sz w:val="26"/>
            <w:szCs w:val="26"/>
            <w:u w:val="single"/>
            <w:lang w:eastAsia="uk-UA"/>
          </w:rPr>
          <w:t>наказ МОН від 06.12.2010 № 1205</w:t>
        </w:r>
      </w:hyperlink>
      <w:r w:rsidRPr="00693B78">
        <w:rPr>
          <w:rFonts w:ascii="Arial" w:eastAsia="Times New Roman" w:hAnsi="Arial" w:cs="Arial"/>
          <w:color w:val="333333"/>
          <w:sz w:val="26"/>
          <w:szCs w:val="26"/>
          <w:lang w:eastAsia="uk-UA"/>
        </w:rPr>
        <w:t> дозволяє керівникам закладів у межах наявного фонду оплати праці змінювати штат окремих підрозділів, замінювати або додавати посади (крім керівних), а також вводити додаткові штатні одиниці за рахунок коштів місцевих бюджетів або власних надходжень.</w:t>
      </w:r>
    </w:p>
    <w:p w:rsidR="00693B78" w:rsidRPr="00693B78" w:rsidRDefault="00693B78" w:rsidP="00693B7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6"/>
          <w:szCs w:val="26"/>
          <w:lang w:eastAsia="uk-UA"/>
        </w:rPr>
      </w:pPr>
      <w:r w:rsidRPr="00693B78">
        <w:rPr>
          <w:rFonts w:ascii="Arial" w:eastAsia="Times New Roman" w:hAnsi="Arial" w:cs="Arial"/>
          <w:color w:val="333333"/>
          <w:sz w:val="26"/>
          <w:szCs w:val="26"/>
          <w:lang w:eastAsia="uk-UA"/>
        </w:rPr>
        <w:t>Відповідно </w:t>
      </w:r>
      <w:hyperlink r:id="rId23" w:anchor="Text" w:tgtFrame="_blank" w:history="1">
        <w:r w:rsidRPr="00693B78">
          <w:rPr>
            <w:rFonts w:ascii="Arial" w:eastAsia="Times New Roman" w:hAnsi="Arial" w:cs="Arial"/>
            <w:color w:val="2979FF"/>
            <w:sz w:val="26"/>
            <w:szCs w:val="26"/>
            <w:u w:val="single"/>
            <w:lang w:eastAsia="uk-UA"/>
          </w:rPr>
          <w:t>до постанови КМУ від 14.06.2000 № 963</w:t>
        </w:r>
      </w:hyperlink>
      <w:r w:rsidRPr="00693B78">
        <w:rPr>
          <w:rFonts w:ascii="Arial" w:eastAsia="Times New Roman" w:hAnsi="Arial" w:cs="Arial"/>
          <w:color w:val="333333"/>
          <w:sz w:val="26"/>
          <w:szCs w:val="26"/>
          <w:lang w:eastAsia="uk-UA"/>
        </w:rPr>
        <w:t> посада асистента вихователя у закладах загальної середньої освіти належить до педагогічних. Це означає, що асистенти мають усі державні гарантії, передбачені для педагогічних працівників, зокрема щодо виплат, надбавок і доплат. Наразі робочий час асистента вихователя визначено статтею 50 Кодексу законів про працю України і становить 40 годин на тиждень. Скорочення тривалості робочого часу можливе лише після внесення відповідних змін до законодавства.</w:t>
      </w:r>
    </w:p>
    <w:p w:rsidR="00693B78" w:rsidRPr="00693B78" w:rsidRDefault="00693B78" w:rsidP="00693B7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6"/>
          <w:szCs w:val="26"/>
          <w:lang w:eastAsia="uk-UA"/>
        </w:rPr>
      </w:pPr>
      <w:r w:rsidRPr="00693B78">
        <w:rPr>
          <w:rFonts w:ascii="Arial" w:eastAsia="Times New Roman" w:hAnsi="Arial" w:cs="Arial"/>
          <w:color w:val="333333"/>
          <w:sz w:val="26"/>
          <w:szCs w:val="26"/>
          <w:lang w:eastAsia="uk-UA"/>
        </w:rPr>
        <w:t>Міністерство освіти і науки наголошує, що відмова у створенні інклюзивних або спеціальних груп подовженого дня є </w:t>
      </w:r>
      <w:r w:rsidRPr="00693B78">
        <w:rPr>
          <w:rFonts w:ascii="Arial" w:eastAsia="Times New Roman" w:hAnsi="Arial" w:cs="Arial"/>
          <w:b/>
          <w:bCs/>
          <w:color w:val="333333"/>
          <w:sz w:val="26"/>
          <w:szCs w:val="26"/>
          <w:lang w:eastAsia="uk-UA"/>
        </w:rPr>
        <w:t>неправомірною</w:t>
      </w:r>
      <w:r w:rsidRPr="00693B78">
        <w:rPr>
          <w:rFonts w:ascii="Arial" w:eastAsia="Times New Roman" w:hAnsi="Arial" w:cs="Arial"/>
          <w:color w:val="333333"/>
          <w:sz w:val="26"/>
          <w:szCs w:val="26"/>
          <w:lang w:eastAsia="uk-UA"/>
        </w:rPr>
        <w:t>. Такі дії порушують права дітей з особливими освітніми потребами на рівний доступ до освіти та створюють ризик дискримінації.</w:t>
      </w:r>
    </w:p>
    <w:p w:rsidR="00693B78" w:rsidRPr="00693B78" w:rsidRDefault="00693B78" w:rsidP="00693B78">
      <w:pPr>
        <w:shd w:val="clear" w:color="auto" w:fill="FFFFFF"/>
        <w:spacing w:before="375" w:after="188" w:line="240" w:lineRule="auto"/>
        <w:outlineLvl w:val="2"/>
        <w:rPr>
          <w:rFonts w:ascii="Arial" w:eastAsia="Times New Roman" w:hAnsi="Arial" w:cs="Arial"/>
          <w:b/>
          <w:bCs/>
          <w:color w:val="333333"/>
          <w:sz w:val="40"/>
          <w:szCs w:val="40"/>
          <w:lang w:eastAsia="uk-UA"/>
        </w:rPr>
      </w:pPr>
      <w:r w:rsidRPr="00693B78">
        <w:rPr>
          <w:rFonts w:ascii="Arial" w:eastAsia="Times New Roman" w:hAnsi="Arial" w:cs="Arial"/>
          <w:b/>
          <w:bCs/>
          <w:color w:val="333333"/>
          <w:sz w:val="40"/>
          <w:szCs w:val="40"/>
          <w:lang w:eastAsia="uk-UA"/>
        </w:rPr>
        <w:t>Оновлення нормативно-правової бази, що регулює організацію освітнього процесу дітей з особливими освітніми потребами</w:t>
      </w:r>
    </w:p>
    <w:p w:rsidR="00693B78" w:rsidRPr="00693B78" w:rsidRDefault="00693B78" w:rsidP="00693B7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6"/>
          <w:szCs w:val="26"/>
          <w:lang w:eastAsia="uk-UA"/>
        </w:rPr>
      </w:pPr>
      <w:hyperlink r:id="rId24" w:tgtFrame="_blank" w:history="1">
        <w:r w:rsidRPr="00693B78">
          <w:rPr>
            <w:rFonts w:ascii="Arial" w:eastAsia="Times New Roman" w:hAnsi="Arial" w:cs="Arial"/>
            <w:color w:val="2979FF"/>
            <w:sz w:val="26"/>
            <w:szCs w:val="26"/>
            <w:u w:val="single"/>
            <w:lang w:eastAsia="uk-UA"/>
          </w:rPr>
          <w:t>Наказом МОН від 29.05.2025 № 787</w:t>
        </w:r>
      </w:hyperlink>
      <w:r w:rsidRPr="00693B78">
        <w:rPr>
          <w:rFonts w:ascii="Arial" w:eastAsia="Times New Roman" w:hAnsi="Arial" w:cs="Arial"/>
          <w:color w:val="333333"/>
          <w:sz w:val="26"/>
          <w:szCs w:val="26"/>
          <w:lang w:eastAsia="uk-UA"/>
        </w:rPr>
        <w:t> затверджено нову редакцію Примірного положення про команду психолого-педагогічного супроводу дитини з особливими освітніми потребами в закладі загальної середньої та дошкільної освіти. Згідно з цим наказом Примірне положення поширюється </w:t>
      </w:r>
      <w:r w:rsidRPr="00693B78">
        <w:rPr>
          <w:rFonts w:ascii="Arial" w:eastAsia="Times New Roman" w:hAnsi="Arial" w:cs="Arial"/>
          <w:b/>
          <w:bCs/>
          <w:color w:val="333333"/>
          <w:sz w:val="26"/>
          <w:szCs w:val="26"/>
          <w:lang w:eastAsia="uk-UA"/>
        </w:rPr>
        <w:t>лише на заклади загальної середньої освіти</w:t>
      </w:r>
      <w:r w:rsidRPr="00693B78">
        <w:rPr>
          <w:rFonts w:ascii="Arial" w:eastAsia="Times New Roman" w:hAnsi="Arial" w:cs="Arial"/>
          <w:color w:val="333333"/>
          <w:sz w:val="26"/>
          <w:szCs w:val="26"/>
          <w:lang w:eastAsia="uk-UA"/>
        </w:rPr>
        <w:t>, який на його підставі розробляє власне положення про команду психолого-педагогічного супроводу учня з ООП.</w:t>
      </w:r>
    </w:p>
    <w:p w:rsidR="00693B78" w:rsidRPr="00693B78" w:rsidRDefault="00693B78" w:rsidP="00693B7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6"/>
          <w:szCs w:val="26"/>
          <w:lang w:eastAsia="uk-UA"/>
        </w:rPr>
      </w:pPr>
      <w:r w:rsidRPr="00693B78">
        <w:rPr>
          <w:rFonts w:ascii="Arial" w:eastAsia="Times New Roman" w:hAnsi="Arial" w:cs="Arial"/>
          <w:color w:val="333333"/>
          <w:sz w:val="26"/>
          <w:szCs w:val="26"/>
          <w:lang w:eastAsia="uk-UA"/>
        </w:rPr>
        <w:t>У новій редакції уточнено завдання та </w:t>
      </w:r>
      <w:r w:rsidRPr="00693B78">
        <w:rPr>
          <w:rFonts w:ascii="Arial" w:eastAsia="Times New Roman" w:hAnsi="Arial" w:cs="Arial"/>
          <w:b/>
          <w:bCs/>
          <w:color w:val="333333"/>
          <w:sz w:val="26"/>
          <w:szCs w:val="26"/>
          <w:lang w:eastAsia="uk-UA"/>
        </w:rPr>
        <w:t>функції Команди</w:t>
      </w:r>
      <w:r w:rsidRPr="00693B78">
        <w:rPr>
          <w:rFonts w:ascii="Arial" w:eastAsia="Times New Roman" w:hAnsi="Arial" w:cs="Arial"/>
          <w:color w:val="333333"/>
          <w:sz w:val="26"/>
          <w:szCs w:val="26"/>
          <w:lang w:eastAsia="uk-UA"/>
        </w:rPr>
        <w:t xml:space="preserve"> як у випадку наявності висновку ІРЦ, так і за його відсутності. Якщо дитина має труднощі у навчанні, але не проходила комплексну психолого-педагогічну оцінку, Команда здійснює спостереження, вивчення психофізичного стану, консультації з батьками та визначає потребу в підтримці. За результатами приймається рішення про надання підтримки І рівня або рекомендація батькам звернутися </w:t>
      </w:r>
      <w:r w:rsidRPr="00693B78">
        <w:rPr>
          <w:rFonts w:ascii="Arial" w:eastAsia="Times New Roman" w:hAnsi="Arial" w:cs="Arial"/>
          <w:color w:val="333333"/>
          <w:sz w:val="26"/>
          <w:szCs w:val="26"/>
          <w:lang w:eastAsia="uk-UA"/>
        </w:rPr>
        <w:lastRenderedPageBreak/>
        <w:t>до ІРЦ. У разі надання підтримки І рівня розробляється індивідуальна програма розвитку (ІПР).</w:t>
      </w:r>
    </w:p>
    <w:p w:rsidR="00693B78" w:rsidRPr="00693B78" w:rsidRDefault="00693B78" w:rsidP="00693B7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6"/>
          <w:szCs w:val="26"/>
          <w:lang w:eastAsia="uk-UA"/>
        </w:rPr>
      </w:pPr>
      <w:r w:rsidRPr="00693B78">
        <w:rPr>
          <w:rFonts w:ascii="Arial" w:eastAsia="Times New Roman" w:hAnsi="Arial" w:cs="Arial"/>
          <w:color w:val="333333"/>
          <w:sz w:val="26"/>
          <w:szCs w:val="26"/>
          <w:lang w:eastAsia="uk-UA"/>
        </w:rPr>
        <w:t>У новій редакції Примірного положення унормовано питання </w:t>
      </w:r>
      <w:r w:rsidRPr="00693B78">
        <w:rPr>
          <w:rFonts w:ascii="Arial" w:eastAsia="Times New Roman" w:hAnsi="Arial" w:cs="Arial"/>
          <w:b/>
          <w:bCs/>
          <w:color w:val="333333"/>
          <w:sz w:val="26"/>
          <w:szCs w:val="26"/>
          <w:lang w:eastAsia="uk-UA"/>
        </w:rPr>
        <w:t>зміни рівня підтримки учня з ООП</w:t>
      </w:r>
      <w:r w:rsidRPr="00693B78">
        <w:rPr>
          <w:rFonts w:ascii="Arial" w:eastAsia="Times New Roman" w:hAnsi="Arial" w:cs="Arial"/>
          <w:color w:val="333333"/>
          <w:sz w:val="26"/>
          <w:szCs w:val="26"/>
          <w:lang w:eastAsia="uk-UA"/>
        </w:rPr>
        <w:t> з урахуванням динаміки розвитку дитини протягом навчального року виключно в межах суміжного рівня. Відповідне рішення обов’язково фіксується в протоколі засідання команди супроводу, який підписується всіма членами та завантажується до АС «ІРЦ».</w:t>
      </w:r>
    </w:p>
    <w:p w:rsidR="00693B78" w:rsidRPr="00693B78" w:rsidRDefault="00693B78" w:rsidP="00693B7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6"/>
          <w:szCs w:val="26"/>
          <w:lang w:eastAsia="uk-UA"/>
        </w:rPr>
      </w:pPr>
      <w:r w:rsidRPr="00693B78">
        <w:rPr>
          <w:rFonts w:ascii="Arial" w:eastAsia="Times New Roman" w:hAnsi="Arial" w:cs="Arial"/>
          <w:color w:val="333333"/>
          <w:sz w:val="26"/>
          <w:szCs w:val="26"/>
          <w:lang w:eastAsia="uk-UA"/>
        </w:rPr>
        <w:t>Відповідно до оновленого Примірного положення ЗЗСО формують індивідуальну програму розвитку дитини з ООП в АС «ІРЦ». ІПР складається на навчальний рік, підписується всіма членами Команди супроводу, затверджується керівником закладу та зберігається в закладі загальної середньої освіти не менше ніж три роки. За умови перегляду ІПР, її коригування та внесення змін індивідуальна програма розвитку формується в АС ІРЦ повторно.</w:t>
      </w:r>
    </w:p>
    <w:p w:rsidR="00693B78" w:rsidRPr="00693B78" w:rsidRDefault="00693B78" w:rsidP="00693B7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6"/>
          <w:szCs w:val="26"/>
          <w:lang w:eastAsia="uk-UA"/>
        </w:rPr>
      </w:pPr>
      <w:r w:rsidRPr="00693B78">
        <w:rPr>
          <w:rFonts w:ascii="Arial" w:eastAsia="Times New Roman" w:hAnsi="Arial" w:cs="Arial"/>
          <w:color w:val="333333"/>
          <w:sz w:val="26"/>
          <w:szCs w:val="26"/>
          <w:lang w:eastAsia="uk-UA"/>
        </w:rPr>
        <w:t>Рішення засідання команди супроводу оформляється протоколом, який підписується всіма членами засідання, зокрема одним з батьків учня, та зберігається в школі не менше п’яти років. У разі </w:t>
      </w:r>
      <w:r w:rsidRPr="00693B78">
        <w:rPr>
          <w:rFonts w:ascii="Arial" w:eastAsia="Times New Roman" w:hAnsi="Arial" w:cs="Arial"/>
          <w:b/>
          <w:bCs/>
          <w:color w:val="333333"/>
          <w:sz w:val="26"/>
          <w:szCs w:val="26"/>
          <w:lang w:eastAsia="uk-UA"/>
        </w:rPr>
        <w:t>незгоди батьків</w:t>
      </w:r>
      <w:r w:rsidRPr="00693B78">
        <w:rPr>
          <w:rFonts w:ascii="Arial" w:eastAsia="Times New Roman" w:hAnsi="Arial" w:cs="Arial"/>
          <w:color w:val="333333"/>
          <w:sz w:val="26"/>
          <w:szCs w:val="26"/>
          <w:lang w:eastAsia="uk-UA"/>
        </w:rPr>
        <w:t> з рішенням команди супроводу в протоколі робиться відповідний запис, а до протоколу можуть бути додані письмові пояснення батьків про причини незгоди.</w:t>
      </w:r>
    </w:p>
    <w:p w:rsidR="00693B78" w:rsidRPr="00693B78" w:rsidRDefault="00693B78" w:rsidP="00693B7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6"/>
          <w:szCs w:val="26"/>
          <w:lang w:eastAsia="uk-UA"/>
        </w:rPr>
      </w:pPr>
      <w:r w:rsidRPr="00693B78">
        <w:rPr>
          <w:rFonts w:ascii="Arial" w:eastAsia="Times New Roman" w:hAnsi="Arial" w:cs="Arial"/>
          <w:color w:val="333333"/>
          <w:sz w:val="26"/>
          <w:szCs w:val="26"/>
          <w:lang w:eastAsia="uk-UA"/>
        </w:rPr>
        <w:t>У разі </w:t>
      </w:r>
      <w:r w:rsidRPr="00693B78">
        <w:rPr>
          <w:rFonts w:ascii="Arial" w:eastAsia="Times New Roman" w:hAnsi="Arial" w:cs="Arial"/>
          <w:b/>
          <w:bCs/>
          <w:color w:val="333333"/>
          <w:sz w:val="26"/>
          <w:szCs w:val="26"/>
          <w:lang w:eastAsia="uk-UA"/>
        </w:rPr>
        <w:t>відмови батьків</w:t>
      </w:r>
      <w:r w:rsidRPr="00693B78">
        <w:rPr>
          <w:rFonts w:ascii="Arial" w:eastAsia="Times New Roman" w:hAnsi="Arial" w:cs="Arial"/>
          <w:color w:val="333333"/>
          <w:sz w:val="26"/>
          <w:szCs w:val="26"/>
          <w:lang w:eastAsia="uk-UA"/>
        </w:rPr>
        <w:t> брати участь у засіданнях команди супроводу, МОН рекомендує адміністрації закладу загальної середньої освіти:</w:t>
      </w:r>
    </w:p>
    <w:p w:rsidR="00693B78" w:rsidRPr="00693B78" w:rsidRDefault="00693B78" w:rsidP="00693B7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6"/>
          <w:szCs w:val="26"/>
          <w:lang w:eastAsia="uk-UA"/>
        </w:rPr>
      </w:pPr>
      <w:r w:rsidRPr="00693B78">
        <w:rPr>
          <w:rFonts w:ascii="Arial" w:eastAsia="Times New Roman" w:hAnsi="Arial" w:cs="Arial"/>
          <w:color w:val="333333"/>
          <w:sz w:val="26"/>
          <w:szCs w:val="26"/>
          <w:lang w:eastAsia="uk-UA"/>
        </w:rPr>
        <w:t>письмово фіксувати, які заходи та коли було вжито для забезпечення присутності батьків; </w:t>
      </w:r>
    </w:p>
    <w:p w:rsidR="00693B78" w:rsidRPr="00693B78" w:rsidRDefault="00693B78" w:rsidP="00693B7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6"/>
          <w:szCs w:val="26"/>
          <w:lang w:eastAsia="uk-UA"/>
        </w:rPr>
      </w:pPr>
      <w:r w:rsidRPr="00693B78">
        <w:rPr>
          <w:rFonts w:ascii="Arial" w:eastAsia="Times New Roman" w:hAnsi="Arial" w:cs="Arial"/>
          <w:color w:val="333333"/>
          <w:sz w:val="26"/>
          <w:szCs w:val="26"/>
          <w:lang w:eastAsia="uk-UA"/>
        </w:rPr>
        <w:t>вести облік телефонних дзвінків із батьками; </w:t>
      </w:r>
    </w:p>
    <w:p w:rsidR="00693B78" w:rsidRPr="00693B78" w:rsidRDefault="00693B78" w:rsidP="00693B7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6"/>
          <w:szCs w:val="26"/>
          <w:lang w:eastAsia="uk-UA"/>
        </w:rPr>
      </w:pPr>
      <w:r w:rsidRPr="00693B78">
        <w:rPr>
          <w:rFonts w:ascii="Arial" w:eastAsia="Times New Roman" w:hAnsi="Arial" w:cs="Arial"/>
          <w:color w:val="333333"/>
          <w:sz w:val="26"/>
          <w:szCs w:val="26"/>
          <w:lang w:eastAsia="uk-UA"/>
        </w:rPr>
        <w:t>надсилати батькам листи, повідомлення поштою або електронною поштою.</w:t>
      </w:r>
    </w:p>
    <w:p w:rsidR="00693B78" w:rsidRPr="00693B78" w:rsidRDefault="00693B78" w:rsidP="00693B7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6"/>
          <w:szCs w:val="26"/>
          <w:lang w:eastAsia="uk-UA"/>
        </w:rPr>
      </w:pPr>
      <w:r w:rsidRPr="00693B78">
        <w:rPr>
          <w:rFonts w:ascii="Arial" w:eastAsia="Times New Roman" w:hAnsi="Arial" w:cs="Arial"/>
          <w:color w:val="333333"/>
          <w:sz w:val="26"/>
          <w:szCs w:val="26"/>
          <w:lang w:eastAsia="uk-UA"/>
        </w:rPr>
        <w:t>Також МОН звертає увагу, що </w:t>
      </w:r>
      <w:hyperlink r:id="rId25" w:anchor="n17" w:tgtFrame="_blank" w:history="1">
        <w:r w:rsidRPr="00693B78">
          <w:rPr>
            <w:rFonts w:ascii="Arial" w:eastAsia="Times New Roman" w:hAnsi="Arial" w:cs="Arial"/>
            <w:color w:val="2979FF"/>
            <w:sz w:val="26"/>
            <w:szCs w:val="26"/>
            <w:u w:val="single"/>
            <w:lang w:eastAsia="uk-UA"/>
          </w:rPr>
          <w:t>постановою КМУ</w:t>
        </w:r>
      </w:hyperlink>
      <w:r w:rsidRPr="00693B78">
        <w:rPr>
          <w:rFonts w:ascii="Arial" w:eastAsia="Times New Roman" w:hAnsi="Arial" w:cs="Arial"/>
          <w:color w:val="333333"/>
          <w:sz w:val="26"/>
          <w:szCs w:val="26"/>
          <w:lang w:eastAsia="uk-UA"/>
        </w:rPr>
        <w:t> </w:t>
      </w:r>
      <w:proofErr w:type="spellStart"/>
      <w:r w:rsidRPr="00693B78">
        <w:rPr>
          <w:rFonts w:ascii="Arial" w:eastAsia="Times New Roman" w:hAnsi="Arial" w:cs="Arial"/>
          <w:color w:val="333333"/>
          <w:sz w:val="26"/>
          <w:szCs w:val="26"/>
          <w:lang w:eastAsia="uk-UA"/>
        </w:rPr>
        <w:t>внесено</w:t>
      </w:r>
      <w:proofErr w:type="spellEnd"/>
      <w:r w:rsidRPr="00693B78">
        <w:rPr>
          <w:rFonts w:ascii="Arial" w:eastAsia="Times New Roman" w:hAnsi="Arial" w:cs="Arial"/>
          <w:color w:val="333333"/>
          <w:sz w:val="26"/>
          <w:szCs w:val="26"/>
          <w:lang w:eastAsia="uk-UA"/>
        </w:rPr>
        <w:t xml:space="preserve"> зміни до Положення про спеціальну школу та Положення про навчально- реабілітаційний центр.  Відтепер вони можуть надавати реабілітаційні послуги не лише дітям з ООП, а й дорослим із порушеннями зору чи слуху – зокрема військовослужбовцям, особам, звільненим з військової служби, ветеранам війни, особам, які мають особливі заслуги перед Батьківщиною. Це сприятиме їх адаптації до цивільного життя, зменшенню наслідків травм, забезпеченню психоемоційної підтримки, розвитку комунікативних і побутових навичок.</w:t>
      </w:r>
    </w:p>
    <w:p w:rsidR="00693B78" w:rsidRDefault="00693B78"/>
    <w:sectPr w:rsidR="00693B7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8040A"/>
    <w:multiLevelType w:val="multilevel"/>
    <w:tmpl w:val="4E603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F13717"/>
    <w:multiLevelType w:val="multilevel"/>
    <w:tmpl w:val="7DC0C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A1B2EC0"/>
    <w:multiLevelType w:val="multilevel"/>
    <w:tmpl w:val="85EC4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27A5E22"/>
    <w:multiLevelType w:val="multilevel"/>
    <w:tmpl w:val="FA041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71E53C6"/>
    <w:multiLevelType w:val="multilevel"/>
    <w:tmpl w:val="4412E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AB7069A"/>
    <w:multiLevelType w:val="multilevel"/>
    <w:tmpl w:val="E9A28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B78"/>
    <w:rsid w:val="00464BCC"/>
    <w:rsid w:val="00693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B0F68"/>
  <w15:chartTrackingRefBased/>
  <w15:docId w15:val="{E180118A-238C-495E-9060-EC8384A26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693B7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93B78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a3">
    <w:name w:val="Normal (Web)"/>
    <w:basedOn w:val="a"/>
    <w:uiPriority w:val="99"/>
    <w:semiHidden/>
    <w:unhideWhenUsed/>
    <w:rsid w:val="00693B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693B78"/>
    <w:rPr>
      <w:b/>
      <w:bCs/>
    </w:rPr>
  </w:style>
  <w:style w:type="character" w:styleId="a5">
    <w:name w:val="Emphasis"/>
    <w:basedOn w:val="a0"/>
    <w:uiPriority w:val="20"/>
    <w:qFormat/>
    <w:rsid w:val="00693B78"/>
    <w:rPr>
      <w:i/>
      <w:iCs/>
    </w:rPr>
  </w:style>
  <w:style w:type="character" w:styleId="a6">
    <w:name w:val="Hyperlink"/>
    <w:basedOn w:val="a0"/>
    <w:uiPriority w:val="99"/>
    <w:semiHidden/>
    <w:unhideWhenUsed/>
    <w:rsid w:val="00693B7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59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6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75774">
          <w:blockQuote w:val="1"/>
          <w:marLeft w:val="0"/>
          <w:marRight w:val="0"/>
          <w:marTop w:val="0"/>
          <w:marBottom w:val="375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48740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mzo.gov.ua/osvita/zagalno-serednya-osvita/model-ni-navchal-ni-prohramy__/" TargetMode="External"/><Relationship Id="rId13" Type="http://schemas.openxmlformats.org/officeDocument/2006/relationships/hyperlink" Target="https://naurok.com.ua/post/novi-pidhodi-do-inklyuzivnogo-navchannya-specialni-klasi-dlya-uchniv-iz-oop" TargetMode="External"/><Relationship Id="rId18" Type="http://schemas.openxmlformats.org/officeDocument/2006/relationships/hyperlink" Target="https://sqe.gov.ua/wp-content/uploads/2024/09/Metodrek_Zaprovadzhennya_bezbariernosti_MON-2024.pdf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me.gov.ua/view/074d6e7f-41e2-4bfc-8e77-31d110cacc90" TargetMode="External"/><Relationship Id="rId7" Type="http://schemas.openxmlformats.org/officeDocument/2006/relationships/hyperlink" Target="https://imzo.gov.ua/model-ni-navchal-ni-prohramy/movno-literaturna-osvitnia-haluz/" TargetMode="External"/><Relationship Id="rId12" Type="http://schemas.openxmlformats.org/officeDocument/2006/relationships/hyperlink" Target="https://naurok.com.ua/post/utvorennya-specialnih-klasiv-v-zzso-rekomendaci-mon-na-2025-2026-navchalniy-rik" TargetMode="External"/><Relationship Id="rId17" Type="http://schemas.openxmlformats.org/officeDocument/2006/relationships/hyperlink" Target="https://mon.gov.ua/osvita-2/inklyuzivne-navchannya/dlya-fakhivtsiv/posibniki" TargetMode="External"/><Relationship Id="rId25" Type="http://schemas.openxmlformats.org/officeDocument/2006/relationships/hyperlink" Target="https://zakon.rada.gov.ua/laws/show/1132-2021-%D0%BF" TargetMode="External"/><Relationship Id="rId2" Type="http://schemas.openxmlformats.org/officeDocument/2006/relationships/styles" Target="styles.xml"/><Relationship Id="rId16" Type="http://schemas.openxmlformats.org/officeDocument/2006/relationships/hyperlink" Target="https://zakon.rada.gov.ua/laws/show/957-2021-%D0%BF" TargetMode="External"/><Relationship Id="rId20" Type="http://schemas.openxmlformats.org/officeDocument/2006/relationships/hyperlink" Target="https://zakon.rada.gov.ua/laws/show/z0865-18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naurok.com.ua/conference/support-safety?reg=true" TargetMode="External"/><Relationship Id="rId11" Type="http://schemas.openxmlformats.org/officeDocument/2006/relationships/hyperlink" Target="https://zakon.rada.gov.ua/laws/show/z0024-21" TargetMode="External"/><Relationship Id="rId24" Type="http://schemas.openxmlformats.org/officeDocument/2006/relationships/hyperlink" Target="https://mon.gov.ua/npa/pro-vnesennia-zmin-do-prymirnoho-polozhennia-pro-komandu-psykholohopedahohichnoho-suprovodu-dytyny-z-osoblyvymy-osvitnimy-potrebamy-v-zakladi-zahalnoi-serednoi-ta-doshkilnoi-osvity" TargetMode="External"/><Relationship Id="rId5" Type="http://schemas.openxmlformats.org/officeDocument/2006/relationships/hyperlink" Target="https://naurok.com.ua/post/pidgotovka-do-novogo-navchalnogo-roku-civilniy-zahist-ohorona-praci-ta-bezpeka-zhittediyalnosti" TargetMode="External"/><Relationship Id="rId15" Type="http://schemas.openxmlformats.org/officeDocument/2006/relationships/hyperlink" Target="https://zakon.rada.gov.ua/laws/show/463-20" TargetMode="External"/><Relationship Id="rId23" Type="http://schemas.openxmlformats.org/officeDocument/2006/relationships/hyperlink" Target="https://zakon.rada.gov.ua/laws/show/963-2000-%D0%BF" TargetMode="External"/><Relationship Id="rId10" Type="http://schemas.openxmlformats.org/officeDocument/2006/relationships/hyperlink" Target="https://zakon.rada.gov.ua/laws/show/z1408-24" TargetMode="External"/><Relationship Id="rId19" Type="http://schemas.openxmlformats.org/officeDocument/2006/relationships/hyperlink" Target="https://naurok.com.ua/post/ocinyuvannya-uchniv-iz-oop-osoblivosti-pidhodi-ta-praktichni-instrument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mzo.gov.ua/osvita/zagalno-serednya-osvita/korektsiyni-programi/" TargetMode="External"/><Relationship Id="rId14" Type="http://schemas.openxmlformats.org/officeDocument/2006/relationships/hyperlink" Target="https://zakon.rada.gov.ua/laws/show/2145-19" TargetMode="External"/><Relationship Id="rId22" Type="http://schemas.openxmlformats.org/officeDocument/2006/relationships/hyperlink" Target="https://zakon.rada.gov.ua/laws/show/z1308-10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9159</Words>
  <Characters>5222</Characters>
  <Application>Microsoft Office Word</Application>
  <DocSecurity>0</DocSecurity>
  <Lines>43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1</cp:revision>
  <dcterms:created xsi:type="dcterms:W3CDTF">2026-02-20T11:14:00Z</dcterms:created>
  <dcterms:modified xsi:type="dcterms:W3CDTF">2026-02-20T11:15:00Z</dcterms:modified>
</cp:coreProperties>
</file>