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A9" w:rsidRPr="006C10B0" w:rsidRDefault="00F247A9" w:rsidP="00F247A9">
      <w:pPr>
        <w:shd w:val="clear" w:color="auto" w:fill="FFFFFF"/>
        <w:spacing w:after="0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6C10B0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1.2. </w:t>
      </w:r>
      <w:r w:rsidRPr="006C10B0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Особливості організації освітнього процесу в 2022/2023 </w:t>
      </w:r>
      <w:proofErr w:type="spellStart"/>
      <w:r w:rsidRPr="006C10B0">
        <w:rPr>
          <w:rFonts w:ascii="Times New Roman" w:eastAsia="Times New Roman" w:hAnsi="Times New Roman"/>
          <w:b/>
          <w:sz w:val="26"/>
          <w:szCs w:val="26"/>
          <w:lang w:eastAsia="uk-UA"/>
        </w:rPr>
        <w:t>н.р</w:t>
      </w:r>
      <w:proofErr w:type="spellEnd"/>
      <w:r w:rsidRPr="006C10B0">
        <w:rPr>
          <w:rFonts w:ascii="Times New Roman" w:eastAsia="Times New Roman" w:hAnsi="Times New Roman"/>
          <w:b/>
          <w:sz w:val="26"/>
          <w:szCs w:val="26"/>
          <w:lang w:eastAsia="uk-UA"/>
        </w:rPr>
        <w:t>.</w:t>
      </w:r>
    </w:p>
    <w:p w:rsidR="00F247A9" w:rsidRPr="006C10B0" w:rsidRDefault="00F247A9" w:rsidP="00F247A9">
      <w:pPr>
        <w:pStyle w:val="a3"/>
        <w:widowControl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  <w:r w:rsidRPr="006C10B0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Нормативно-правове забезпечення освітньої діяльності</w:t>
      </w:r>
    </w:p>
    <w:p w:rsidR="00F247A9" w:rsidRDefault="00F247A9" w:rsidP="00F247A9">
      <w:pPr>
        <w:pStyle w:val="a3"/>
        <w:widowControl/>
        <w:tabs>
          <w:tab w:val="left" w:pos="540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ab/>
      </w:r>
      <w:r w:rsidRPr="00690712">
        <w:rPr>
          <w:rFonts w:ascii="Times New Roman" w:hAnsi="Times New Roman"/>
          <w:sz w:val="26"/>
          <w:szCs w:val="26"/>
          <w:lang w:val="uk-UA" w:eastAsia="uk-UA"/>
        </w:rPr>
        <w:t>У 202</w:t>
      </w:r>
      <w:r>
        <w:rPr>
          <w:rFonts w:ascii="Times New Roman" w:hAnsi="Times New Roman"/>
          <w:sz w:val="26"/>
          <w:szCs w:val="26"/>
          <w:lang w:val="uk-UA" w:eastAsia="uk-UA"/>
        </w:rPr>
        <w:t>2</w:t>
      </w:r>
      <w:r w:rsidRPr="00690712">
        <w:rPr>
          <w:rFonts w:ascii="Times New Roman" w:hAnsi="Times New Roman"/>
          <w:sz w:val="26"/>
          <w:szCs w:val="26"/>
          <w:lang w:val="uk-UA" w:eastAsia="uk-UA"/>
        </w:rPr>
        <w:t>/202</w:t>
      </w:r>
      <w:r>
        <w:rPr>
          <w:rFonts w:ascii="Times New Roman" w:hAnsi="Times New Roman"/>
          <w:sz w:val="26"/>
          <w:szCs w:val="26"/>
          <w:lang w:val="uk-UA" w:eastAsia="uk-UA"/>
        </w:rPr>
        <w:t>3</w:t>
      </w:r>
      <w:r w:rsidRPr="00690712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690712">
        <w:rPr>
          <w:rFonts w:ascii="Times New Roman" w:hAnsi="Times New Roman"/>
          <w:sz w:val="26"/>
          <w:szCs w:val="26"/>
          <w:lang w:val="uk-UA" w:eastAsia="uk-UA"/>
        </w:rPr>
        <w:t>н.р</w:t>
      </w:r>
      <w:proofErr w:type="spellEnd"/>
      <w:r w:rsidRPr="00690712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Чернівецька загальноосвітня школа І-ІІІ ступенів</w:t>
      </w:r>
      <w:r w:rsidRPr="00215E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№38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Чернівецької міської ради</w:t>
      </w:r>
      <w:r w:rsidRPr="00215E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організовуватиме освітній процес відповідно до: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b/>
          <w:sz w:val="26"/>
          <w:szCs w:val="26"/>
        </w:rPr>
        <w:t>Законів</w:t>
      </w:r>
      <w:r w:rsidRPr="00E539F3">
        <w:rPr>
          <w:rFonts w:ascii="Times New Roman" w:hAnsi="Times New Roman"/>
          <w:b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України</w:t>
      </w:r>
      <w:r w:rsidRPr="00E539F3">
        <w:rPr>
          <w:rFonts w:ascii="Times New Roman" w:hAnsi="Times New Roman"/>
          <w:b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</w:t>
      </w:r>
      <w:r w:rsidRPr="00E539F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освіту»,</w:t>
      </w:r>
      <w:r w:rsidRPr="00E539F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</w:t>
      </w:r>
      <w:r w:rsidRPr="00E539F3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повну</w:t>
      </w:r>
      <w:r w:rsidRPr="00E539F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загальну</w:t>
      </w:r>
      <w:r w:rsidRPr="00E539F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середню</w:t>
      </w:r>
      <w:r w:rsidRPr="00E539F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освіту»,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внесення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змін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деяких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законів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сфері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щодо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врегулювання окремих питань освітньої діяльності в умовах воєнного стану»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(№7325 від 28.04.2022), «Про забезпечення функціонування української мови</w:t>
      </w:r>
      <w:r w:rsidRPr="00E539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як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державної» та інших;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b/>
          <w:sz w:val="26"/>
          <w:szCs w:val="26"/>
        </w:rPr>
        <w:t>Указу</w:t>
      </w:r>
      <w:r w:rsidRPr="00E539F3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Президента</w:t>
      </w:r>
      <w:r w:rsidRPr="00E539F3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України</w:t>
      </w:r>
      <w:r w:rsidRPr="00E539F3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16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березня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2022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року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143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загальнонаціональну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хвилину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мовчання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загиблими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внаслідок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збройної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агресії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Російської Федерації проти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України»;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b/>
          <w:sz w:val="26"/>
          <w:szCs w:val="26"/>
        </w:rPr>
        <w:t>постанови</w:t>
      </w:r>
      <w:r w:rsidRPr="00E539F3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Кабінету</w:t>
      </w:r>
      <w:r w:rsidRPr="00E539F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Міністрів</w:t>
      </w:r>
      <w:r w:rsidRPr="00E539F3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від</w:t>
      </w:r>
      <w:r w:rsidRPr="00E539F3">
        <w:rPr>
          <w:rFonts w:ascii="Times New Roman" w:hAnsi="Times New Roman"/>
          <w:color w:val="1C1C1A"/>
          <w:spacing w:val="4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24</w:t>
      </w:r>
      <w:r w:rsidRPr="00E539F3">
        <w:rPr>
          <w:rFonts w:ascii="Times New Roman" w:hAnsi="Times New Roman"/>
          <w:color w:val="1C1C1A"/>
          <w:spacing w:val="40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червня</w:t>
      </w:r>
      <w:r w:rsidRPr="00E539F3">
        <w:rPr>
          <w:rFonts w:ascii="Times New Roman" w:hAnsi="Times New Roman"/>
          <w:color w:val="1C1C1A"/>
          <w:spacing w:val="4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2022</w:t>
      </w:r>
      <w:r w:rsidRPr="00E539F3">
        <w:rPr>
          <w:rFonts w:ascii="Times New Roman" w:hAnsi="Times New Roman"/>
          <w:color w:val="1C1C1A"/>
          <w:spacing w:val="40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року</w:t>
      </w:r>
      <w:r w:rsidRPr="00E539F3">
        <w:rPr>
          <w:rFonts w:ascii="Times New Roman" w:hAnsi="Times New Roman"/>
          <w:color w:val="1C1C1A"/>
          <w:spacing w:val="4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№711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«Про початок навчального року під час дії правового режиму воєнного стану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в</w:t>
      </w:r>
      <w:r w:rsidRPr="00E539F3">
        <w:rPr>
          <w:rFonts w:ascii="Times New Roman" w:hAnsi="Times New Roman"/>
          <w:color w:val="1C1C1A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Україні»;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color w:val="1C1C1A"/>
          <w:sz w:val="26"/>
          <w:szCs w:val="26"/>
        </w:rPr>
        <w:t xml:space="preserve">розпорядження </w:t>
      </w:r>
      <w:r w:rsidRPr="00E539F3">
        <w:rPr>
          <w:rFonts w:ascii="Times New Roman" w:hAnsi="Times New Roman"/>
          <w:sz w:val="26"/>
          <w:szCs w:val="26"/>
        </w:rPr>
        <w:t xml:space="preserve">Кабінету Міністрів України </w:t>
      </w:r>
      <w:r w:rsidRPr="00E539F3">
        <w:rPr>
          <w:rFonts w:ascii="Times New Roman" w:hAnsi="Times New Roman"/>
          <w:color w:val="333333"/>
          <w:sz w:val="26"/>
          <w:szCs w:val="26"/>
        </w:rPr>
        <w:t>від 14 грудня 2016 р. № 988-</w:t>
      </w:r>
      <w:r w:rsidRPr="00E539F3">
        <w:rPr>
          <w:rFonts w:ascii="Times New Roman" w:hAnsi="Times New Roman"/>
          <w:color w:val="333333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333333"/>
          <w:sz w:val="26"/>
          <w:szCs w:val="26"/>
        </w:rPr>
        <w:t>р</w:t>
      </w:r>
      <w:r w:rsidRPr="00E539F3">
        <w:rPr>
          <w:rFonts w:ascii="Times New Roman" w:hAnsi="Times New Roman"/>
          <w:color w:val="333333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«Про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схвалення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color w:val="1C1C1A"/>
          <w:sz w:val="26"/>
          <w:szCs w:val="26"/>
        </w:rPr>
        <w:t>Концепції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реалізації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державної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політики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у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сфері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реформування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загальної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середньої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освіти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color w:val="1C1C1A"/>
          <w:sz w:val="26"/>
          <w:szCs w:val="26"/>
        </w:rPr>
        <w:t>«Нова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color w:val="1C1C1A"/>
          <w:sz w:val="26"/>
          <w:szCs w:val="26"/>
        </w:rPr>
        <w:t>українська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color w:val="1C1C1A"/>
          <w:sz w:val="26"/>
          <w:szCs w:val="26"/>
        </w:rPr>
        <w:t>школа»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на</w:t>
      </w:r>
      <w:r w:rsidRPr="00E539F3">
        <w:rPr>
          <w:rFonts w:ascii="Times New Roman" w:hAnsi="Times New Roman"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період</w:t>
      </w:r>
      <w:r w:rsidRPr="00E539F3">
        <w:rPr>
          <w:rFonts w:ascii="Times New Roman" w:hAnsi="Times New Roman"/>
          <w:color w:val="1C1C1A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color w:val="1C1C1A"/>
          <w:sz w:val="26"/>
          <w:szCs w:val="26"/>
        </w:rPr>
        <w:t>до 2029 року»;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b/>
          <w:color w:val="1C1C1A"/>
          <w:sz w:val="26"/>
          <w:szCs w:val="26"/>
        </w:rPr>
        <w:t>Санітарного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color w:val="1C1C1A"/>
          <w:sz w:val="26"/>
          <w:szCs w:val="26"/>
        </w:rPr>
        <w:t>регламенту</w:t>
      </w:r>
      <w:r w:rsidRPr="00E539F3">
        <w:rPr>
          <w:rFonts w:ascii="Times New Roman" w:hAnsi="Times New Roman"/>
          <w:b/>
          <w:color w:val="1C1C1A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для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затвердженого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наказом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Міністерства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охорони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здоров'я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25.09.2020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№2205, зареєстрованого в Міністерстві юстиції України 10 листопада 2020 р.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№1111/35394;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b/>
          <w:sz w:val="26"/>
          <w:szCs w:val="26"/>
        </w:rPr>
        <w:t>Державних</w:t>
      </w:r>
      <w:r w:rsidRPr="00E539F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стандартів</w:t>
      </w:r>
      <w:r w:rsidRPr="00E539F3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освіти: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i/>
          <w:sz w:val="26"/>
          <w:szCs w:val="26"/>
        </w:rPr>
        <w:t xml:space="preserve">на рівні початкової освіти </w:t>
      </w:r>
      <w:r w:rsidRPr="00E539F3">
        <w:rPr>
          <w:rFonts w:ascii="Times New Roman" w:hAnsi="Times New Roman"/>
          <w:sz w:val="26"/>
          <w:szCs w:val="26"/>
        </w:rPr>
        <w:t>(</w:t>
      </w:r>
      <w:r w:rsidRPr="00E539F3">
        <w:rPr>
          <w:rFonts w:ascii="Times New Roman" w:hAnsi="Times New Roman"/>
          <w:b/>
          <w:sz w:val="26"/>
          <w:szCs w:val="26"/>
        </w:rPr>
        <w:t>в 1 – 4 класах</w:t>
      </w:r>
      <w:r w:rsidRPr="00E539F3">
        <w:rPr>
          <w:rFonts w:ascii="Times New Roman" w:hAnsi="Times New Roman"/>
          <w:sz w:val="26"/>
          <w:szCs w:val="26"/>
        </w:rPr>
        <w:t>) – Державного стандарту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початкової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(затвердженого</w:t>
      </w:r>
      <w:r w:rsidRPr="00E539F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Постановою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КМУ</w:t>
      </w:r>
      <w:r w:rsidRPr="00E539F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21</w:t>
      </w:r>
      <w:r w:rsidRPr="00E539F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лютого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2018</w:t>
      </w:r>
      <w:r w:rsidRPr="00E539F3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року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87);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i/>
          <w:sz w:val="26"/>
          <w:szCs w:val="26"/>
        </w:rPr>
        <w:t xml:space="preserve">на рівні базової середньої освіти: </w:t>
      </w:r>
      <w:r w:rsidRPr="00E539F3">
        <w:rPr>
          <w:rFonts w:ascii="Times New Roman" w:hAnsi="Times New Roman"/>
          <w:b/>
          <w:sz w:val="26"/>
          <w:szCs w:val="26"/>
        </w:rPr>
        <w:t xml:space="preserve">в 5 класах </w:t>
      </w:r>
      <w:r w:rsidRPr="00E539F3">
        <w:rPr>
          <w:rFonts w:ascii="Times New Roman" w:hAnsi="Times New Roman"/>
          <w:sz w:val="26"/>
          <w:szCs w:val="26"/>
        </w:rPr>
        <w:t>– Державного стандарту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базової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постановою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Кабінету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Міністрів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30.09.2020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р.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898);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6</w:t>
      </w:r>
      <w:r w:rsidRPr="00E539F3">
        <w:rPr>
          <w:rFonts w:ascii="Times New Roman" w:hAnsi="Times New Roman"/>
          <w:b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–</w:t>
      </w:r>
      <w:r w:rsidRPr="00E539F3">
        <w:rPr>
          <w:rFonts w:ascii="Times New Roman" w:hAnsi="Times New Roman"/>
          <w:b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b/>
          <w:sz w:val="26"/>
          <w:szCs w:val="26"/>
        </w:rPr>
        <w:t>9</w:t>
      </w:r>
      <w:r w:rsidRPr="00E539F3">
        <w:rPr>
          <w:rFonts w:ascii="Times New Roman" w:hAnsi="Times New Roman"/>
          <w:b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класах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–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Державного</w:t>
      </w:r>
      <w:r w:rsidRPr="00E539F3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стандарту базової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Постановою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КМУ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23 листопада 2011 року №1392);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i/>
          <w:sz w:val="26"/>
          <w:szCs w:val="26"/>
        </w:rPr>
        <w:t xml:space="preserve">на рівні профільної середньої освіти </w:t>
      </w:r>
      <w:r w:rsidRPr="00E539F3">
        <w:rPr>
          <w:rFonts w:ascii="Times New Roman" w:hAnsi="Times New Roman"/>
          <w:sz w:val="26"/>
          <w:szCs w:val="26"/>
        </w:rPr>
        <w:t xml:space="preserve">(в </w:t>
      </w:r>
      <w:r w:rsidRPr="00E539F3">
        <w:rPr>
          <w:rFonts w:ascii="Times New Roman" w:hAnsi="Times New Roman"/>
          <w:b/>
          <w:sz w:val="26"/>
          <w:szCs w:val="26"/>
        </w:rPr>
        <w:t xml:space="preserve">10 – 11/12 </w:t>
      </w:r>
      <w:r w:rsidRPr="00E539F3">
        <w:rPr>
          <w:rFonts w:ascii="Times New Roman" w:hAnsi="Times New Roman"/>
          <w:sz w:val="26"/>
          <w:szCs w:val="26"/>
        </w:rPr>
        <w:t>класах) – Державного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стандарту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базової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Постановою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КМУ від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23 листопада 2011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року №1392);</w:t>
      </w:r>
    </w:p>
    <w:p w:rsidR="00F247A9" w:rsidRPr="000B577D" w:rsidRDefault="00F247A9" w:rsidP="00F247A9">
      <w:pPr>
        <w:pStyle w:val="1"/>
        <w:spacing w:before="0" w:after="0" w:line="240" w:lineRule="auto"/>
        <w:rPr>
          <w:rFonts w:ascii="Times New Roman" w:hAnsi="Times New Roman"/>
          <w:b w:val="0"/>
          <w:i/>
          <w:sz w:val="26"/>
          <w:szCs w:val="26"/>
        </w:rPr>
      </w:pPr>
      <w:r w:rsidRPr="000B577D">
        <w:rPr>
          <w:rFonts w:ascii="Times New Roman" w:hAnsi="Times New Roman"/>
          <w:i/>
          <w:sz w:val="26"/>
          <w:szCs w:val="26"/>
        </w:rPr>
        <w:t>Наказів</w:t>
      </w:r>
      <w:r w:rsidRPr="000B577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0B577D">
        <w:rPr>
          <w:rFonts w:ascii="Times New Roman" w:hAnsi="Times New Roman"/>
          <w:i/>
          <w:sz w:val="26"/>
          <w:szCs w:val="26"/>
        </w:rPr>
        <w:t>Міністерства</w:t>
      </w:r>
      <w:r w:rsidRPr="000B577D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0B577D">
        <w:rPr>
          <w:rFonts w:ascii="Times New Roman" w:hAnsi="Times New Roman"/>
          <w:i/>
          <w:sz w:val="26"/>
          <w:szCs w:val="26"/>
        </w:rPr>
        <w:t>освіти</w:t>
      </w:r>
      <w:r w:rsidRPr="000B577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0B577D">
        <w:rPr>
          <w:rFonts w:ascii="Times New Roman" w:hAnsi="Times New Roman"/>
          <w:i/>
          <w:sz w:val="26"/>
          <w:szCs w:val="26"/>
        </w:rPr>
        <w:t>і</w:t>
      </w:r>
      <w:r w:rsidRPr="000B577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0B577D">
        <w:rPr>
          <w:rFonts w:ascii="Times New Roman" w:hAnsi="Times New Roman"/>
          <w:i/>
          <w:sz w:val="26"/>
          <w:szCs w:val="26"/>
        </w:rPr>
        <w:t>науки</w:t>
      </w:r>
      <w:r w:rsidRPr="000B577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0B577D">
        <w:rPr>
          <w:rFonts w:ascii="Times New Roman" w:hAnsi="Times New Roman"/>
          <w:i/>
          <w:sz w:val="26"/>
          <w:szCs w:val="26"/>
        </w:rPr>
        <w:t>України</w:t>
      </w:r>
      <w:r w:rsidRPr="000B577D">
        <w:rPr>
          <w:rFonts w:ascii="Times New Roman" w:hAnsi="Times New Roman"/>
          <w:b w:val="0"/>
          <w:i/>
          <w:sz w:val="26"/>
          <w:szCs w:val="26"/>
        </w:rPr>
        <w:t>: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sz w:val="26"/>
          <w:szCs w:val="26"/>
        </w:rPr>
        <w:t xml:space="preserve">від 28.03.2022 </w:t>
      </w:r>
      <w:hyperlink r:id="rId5" w:anchor="Text">
        <w:r w:rsidRPr="00E539F3">
          <w:rPr>
            <w:rFonts w:ascii="Times New Roman" w:hAnsi="Times New Roman"/>
            <w:color w:val="0000FF"/>
            <w:sz w:val="26"/>
            <w:szCs w:val="26"/>
          </w:rPr>
          <w:t>№ 274</w:t>
        </w:r>
      </w:hyperlink>
      <w:r w:rsidRPr="00E539F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 деякі питання здобуття загальної 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та освітнього процесу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умовах воєнного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стану»,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від 20.02.2002 </w:t>
      </w:r>
      <w:hyperlink r:id="rId6" w:anchor="Text">
        <w:r w:rsidRPr="00E539F3">
          <w:rPr>
            <w:rFonts w:ascii="Times New Roman" w:hAnsi="Times New Roman"/>
            <w:color w:val="0000FF"/>
            <w:sz w:val="26"/>
            <w:szCs w:val="26"/>
          </w:rPr>
          <w:t>№ 128</w:t>
        </w:r>
      </w:hyperlink>
      <w:r w:rsidRPr="00E539F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 затвердження Нормативів наповнюваності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груп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дошкільних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навчальних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(ясел-садків)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компенсуючого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типу,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класів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спеціальних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загальноосвітніх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шкіл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(шкіл-інтернатів),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груп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подовженого дня і виховних груп загальноосвітніх навчальних закладів усіх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типів та Порядку поділу класів на групи при вивченні окремих предметів 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загальноосвітніх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навчальних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закладах»,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зареєстрований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юстиції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6 березня 2002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р. за 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229/6517 (зі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змінами);</w:t>
      </w:r>
    </w:p>
    <w:p w:rsidR="00F247A9" w:rsidRPr="00E539F3" w:rsidRDefault="00F247A9" w:rsidP="00F247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sz w:val="26"/>
          <w:szCs w:val="26"/>
        </w:rPr>
        <w:t xml:space="preserve">від 02.07. 2014 </w:t>
      </w:r>
      <w:hyperlink r:id="rId7" w:anchor="Text">
        <w:r w:rsidRPr="00E539F3">
          <w:rPr>
            <w:rFonts w:ascii="Times New Roman" w:hAnsi="Times New Roman"/>
            <w:color w:val="0000FF"/>
            <w:sz w:val="26"/>
            <w:szCs w:val="26"/>
          </w:rPr>
          <w:t>№ 780</w:t>
        </w:r>
      </w:hyperlink>
      <w:r w:rsidRPr="00E539F3">
        <w:rPr>
          <w:rFonts w:ascii="Times New Roman" w:hAnsi="Times New Roman"/>
          <w:color w:val="0000FF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 затвердження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Типових навчальних планів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539F3">
        <w:rPr>
          <w:rFonts w:ascii="Times New Roman" w:hAnsi="Times New Roman"/>
          <w:sz w:val="26"/>
          <w:szCs w:val="26"/>
        </w:rPr>
        <w:t>Вальдорфських</w:t>
      </w:r>
      <w:proofErr w:type="spellEnd"/>
      <w:r w:rsidRPr="00E539F3">
        <w:rPr>
          <w:rFonts w:ascii="Times New Roman" w:hAnsi="Times New Roman"/>
          <w:sz w:val="26"/>
          <w:szCs w:val="26"/>
        </w:rPr>
        <w:t xml:space="preserve"> загальноосвітніх навчальних закладів І-ІІІ ступенів» (</w:t>
      </w:r>
      <w:r w:rsidRPr="00E539F3">
        <w:rPr>
          <w:rFonts w:ascii="Times New Roman" w:hAnsi="Times New Roman"/>
          <w:i/>
          <w:sz w:val="26"/>
          <w:szCs w:val="26"/>
        </w:rPr>
        <w:t>на рівні</w:t>
      </w:r>
      <w:r w:rsidRPr="00E539F3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базової,</w:t>
      </w:r>
      <w:r w:rsidRPr="00E539F3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5 – 9 класи, і профільної, 10 –</w:t>
      </w:r>
      <w:r w:rsidRPr="00E539F3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11 класи, середньої</w:t>
      </w:r>
      <w:r w:rsidRPr="00E539F3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освіти</w:t>
      </w:r>
      <w:r w:rsidRPr="00E539F3">
        <w:rPr>
          <w:rFonts w:ascii="Times New Roman" w:hAnsi="Times New Roman"/>
          <w:sz w:val="26"/>
          <w:szCs w:val="26"/>
        </w:rPr>
        <w:t>);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8" w:anchor="Text">
        <w:r w:rsidRPr="00E539F3">
          <w:rPr>
            <w:rFonts w:ascii="Times New Roman" w:hAnsi="Times New Roman"/>
            <w:color w:val="0000FF"/>
            <w:sz w:val="26"/>
            <w:szCs w:val="26"/>
          </w:rPr>
          <w:t>Положення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про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інституційну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та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дуальну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форми</w:t>
        </w:r>
      </w:hyperlink>
      <w:r w:rsidRPr="00E539F3">
        <w:rPr>
          <w:rFonts w:ascii="Times New Roman" w:hAnsi="Times New Roman"/>
          <w:color w:val="0000FF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здобуття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наказом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 України 23 квітня 2019 року № 536 (у редакції наказу Міністерства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освіти і науки України від 10 лютого 2021 року </w:t>
      </w:r>
      <w:hyperlink r:id="rId9" w:anchor="n19">
        <w:r w:rsidRPr="00E539F3">
          <w:rPr>
            <w:rFonts w:ascii="Times New Roman" w:hAnsi="Times New Roman"/>
            <w:sz w:val="26"/>
            <w:szCs w:val="26"/>
          </w:rPr>
          <w:t>№</w:t>
        </w:r>
      </w:hyperlink>
      <w:r w:rsidRPr="00E539F3">
        <w:rPr>
          <w:rFonts w:ascii="Times New Roman" w:hAnsi="Times New Roman"/>
          <w:sz w:val="26"/>
          <w:szCs w:val="26"/>
        </w:rPr>
        <w:t xml:space="preserve"> 160), зареєстрованим 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Міністерстві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юстиції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22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травня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2019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р. за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547/33518;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0" w:anchor="Text">
        <w:r w:rsidRPr="00E539F3">
          <w:rPr>
            <w:rFonts w:ascii="Times New Roman" w:hAnsi="Times New Roman"/>
            <w:color w:val="0000FF"/>
            <w:sz w:val="26"/>
            <w:szCs w:val="26"/>
          </w:rPr>
          <w:t>Положення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про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індивідуальну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форму</w:t>
        </w:r>
      </w:hyperlink>
      <w:r w:rsidRPr="00E539F3">
        <w:rPr>
          <w:rFonts w:ascii="Times New Roman" w:hAnsi="Times New Roman"/>
          <w:color w:val="0000FF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здобуття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 освіти, затвердженого наказом Міністерства освіти і науки України</w:t>
      </w:r>
      <w:r w:rsidRPr="00E539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12.01.2016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8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(у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редакції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наказу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Міністерства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і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</w:t>
      </w:r>
      <w:r w:rsidRPr="00E539F3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10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лютого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2021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року </w:t>
      </w:r>
      <w:hyperlink r:id="rId11" w:anchor="n19">
        <w:r w:rsidRPr="00E539F3">
          <w:rPr>
            <w:rFonts w:ascii="Times New Roman" w:hAnsi="Times New Roman"/>
            <w:sz w:val="26"/>
            <w:szCs w:val="26"/>
          </w:rPr>
          <w:t>№</w:t>
        </w:r>
      </w:hyperlink>
      <w:r w:rsidRPr="00E539F3">
        <w:rPr>
          <w:rFonts w:ascii="Times New Roman" w:hAnsi="Times New Roman"/>
          <w:sz w:val="26"/>
          <w:szCs w:val="26"/>
        </w:rPr>
        <w:t xml:space="preserve">  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160),  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зареєстрованим  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в  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Міністерстві</w:t>
      </w:r>
      <w:r w:rsidRPr="00E539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юстиції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03 лютого 2016 р. за №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184/28314;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2" w:anchor="n22">
        <w:r w:rsidRPr="00E539F3">
          <w:rPr>
            <w:rFonts w:ascii="Times New Roman" w:hAnsi="Times New Roman"/>
            <w:color w:val="0000FF"/>
            <w:sz w:val="26"/>
            <w:szCs w:val="26"/>
          </w:rPr>
          <w:t xml:space="preserve">Положення про дистанційну форму </w:t>
        </w:r>
      </w:hyperlink>
      <w:r w:rsidRPr="00E539F3">
        <w:rPr>
          <w:rFonts w:ascii="Times New Roman" w:hAnsi="Times New Roman"/>
          <w:sz w:val="26"/>
          <w:szCs w:val="26"/>
        </w:rPr>
        <w:t>здобуття повної загальної 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освіти, затвердженого наказом Міністерства освіти і науки України від 08.09.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2020   № 1115, зареєстрованим в Міністерстві юстиції України 28 вересня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2020 р. за 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941/35224);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3">
        <w:r w:rsidRPr="00E539F3">
          <w:rPr>
            <w:rFonts w:ascii="Times New Roman" w:hAnsi="Times New Roman"/>
            <w:color w:val="0000FF"/>
            <w:sz w:val="26"/>
            <w:szCs w:val="26"/>
          </w:rPr>
          <w:t xml:space="preserve">Порядку зарахування, відрахування та переведення учнів </w:t>
        </w:r>
      </w:hyperlink>
      <w:r w:rsidRPr="00E539F3">
        <w:rPr>
          <w:rFonts w:ascii="Times New Roman" w:hAnsi="Times New Roman"/>
          <w:sz w:val="26"/>
          <w:szCs w:val="26"/>
        </w:rPr>
        <w:t>до державних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комунальних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закладів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для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здобуття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повної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наказом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</w:t>
      </w:r>
      <w:r w:rsidRPr="00E539F3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16.04.2018 № 367, зареєстрованим в Міністерстві юстиції України 05 травня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2018 р за 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564/32016;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4" w:anchor="Text%3A~%3Atext%3D%D0%9F%D0%9E%D0%A0%D0%AF%D0%94%D0%9E%D0%9A%0A%D0%BF%D0%B5%D1%80%D0%B5%D0%B2%D0%B5%D0%B4%D0%B5%D0%BD%D0%BD%D1%8F%20%D1%83%D1%87%D0%BD%D1%96%D0%B2%20%D0%B7%D0%B0%D0%BA%D0%BB%D0%B0%D0%B4%D1%83%20%D0%B7%D0%B0%D0%B3%D0%B0%D0%BB%D1%8C%D0%BD%D0">
        <w:r w:rsidRPr="00E539F3">
          <w:rPr>
            <w:rFonts w:ascii="Times New Roman" w:hAnsi="Times New Roman"/>
            <w:color w:val="0000FF"/>
            <w:sz w:val="26"/>
            <w:szCs w:val="26"/>
          </w:rPr>
          <w:t>Порядку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переведення</w:t>
        </w:r>
        <w:r w:rsidRPr="00E539F3">
          <w:rPr>
            <w:rFonts w:ascii="Times New Roman" w:hAnsi="Times New Roman"/>
            <w:color w:val="0000FF"/>
            <w:spacing w:val="1"/>
            <w:sz w:val="26"/>
            <w:szCs w:val="26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</w:rPr>
          <w:t>учнів</w:t>
        </w:r>
      </w:hyperlink>
      <w:r w:rsidRPr="00E539F3">
        <w:rPr>
          <w:rFonts w:ascii="Times New Roman" w:hAnsi="Times New Roman"/>
          <w:color w:val="0000FF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(вихованців)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середньої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наступного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класу,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затвердженого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наказом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Міністерства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і</w:t>
      </w:r>
      <w:r w:rsidRPr="00E539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 України 14.07.2015 № 762 (у редакції наказів Міністерства освіти 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 України № 621 від 08.05.2019, № 268 від 01.03.2021), зареєстрованим 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Міністерстві</w:t>
      </w:r>
      <w:r w:rsidRPr="00E539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юстиції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30.07.2015 за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924/27369;</w:t>
      </w:r>
    </w:p>
    <w:p w:rsidR="00F247A9" w:rsidRPr="000B577D" w:rsidRDefault="00F247A9" w:rsidP="00F247A9">
      <w:pPr>
        <w:pStyle w:val="a4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B577D">
        <w:rPr>
          <w:rFonts w:ascii="Times New Roman" w:hAnsi="Times New Roman"/>
          <w:b/>
          <w:i/>
          <w:sz w:val="26"/>
          <w:szCs w:val="26"/>
        </w:rPr>
        <w:t>Листів</w:t>
      </w:r>
      <w:r w:rsidRPr="000B577D">
        <w:rPr>
          <w:rFonts w:ascii="Times New Roman" w:hAnsi="Times New Roman"/>
          <w:b/>
          <w:i/>
          <w:spacing w:val="-5"/>
          <w:sz w:val="26"/>
          <w:szCs w:val="26"/>
        </w:rPr>
        <w:t xml:space="preserve"> </w:t>
      </w:r>
      <w:r w:rsidRPr="000B577D">
        <w:rPr>
          <w:rFonts w:ascii="Times New Roman" w:hAnsi="Times New Roman"/>
          <w:b/>
          <w:i/>
          <w:sz w:val="26"/>
          <w:szCs w:val="26"/>
        </w:rPr>
        <w:t>Міністерства</w:t>
      </w:r>
      <w:r w:rsidRPr="000B577D">
        <w:rPr>
          <w:rFonts w:ascii="Times New Roman" w:hAnsi="Times New Roman"/>
          <w:b/>
          <w:i/>
          <w:spacing w:val="-4"/>
          <w:sz w:val="26"/>
          <w:szCs w:val="26"/>
        </w:rPr>
        <w:t xml:space="preserve"> </w:t>
      </w:r>
      <w:r w:rsidRPr="000B577D">
        <w:rPr>
          <w:rFonts w:ascii="Times New Roman" w:hAnsi="Times New Roman"/>
          <w:b/>
          <w:i/>
          <w:sz w:val="26"/>
          <w:szCs w:val="26"/>
        </w:rPr>
        <w:t>освіти</w:t>
      </w:r>
      <w:r w:rsidRPr="000B577D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0B577D">
        <w:rPr>
          <w:rFonts w:ascii="Times New Roman" w:hAnsi="Times New Roman"/>
          <w:b/>
          <w:i/>
          <w:sz w:val="26"/>
          <w:szCs w:val="26"/>
        </w:rPr>
        <w:t>і</w:t>
      </w:r>
      <w:r w:rsidRPr="000B577D">
        <w:rPr>
          <w:rFonts w:ascii="Times New Roman" w:hAnsi="Times New Roman"/>
          <w:b/>
          <w:i/>
          <w:spacing w:val="-4"/>
          <w:sz w:val="26"/>
          <w:szCs w:val="26"/>
        </w:rPr>
        <w:t xml:space="preserve"> </w:t>
      </w:r>
      <w:r w:rsidRPr="000B577D">
        <w:rPr>
          <w:rFonts w:ascii="Times New Roman" w:hAnsi="Times New Roman"/>
          <w:b/>
          <w:i/>
          <w:sz w:val="26"/>
          <w:szCs w:val="26"/>
        </w:rPr>
        <w:t>науки</w:t>
      </w:r>
      <w:r w:rsidRPr="000B577D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0B577D">
        <w:rPr>
          <w:rFonts w:ascii="Times New Roman" w:hAnsi="Times New Roman"/>
          <w:b/>
          <w:i/>
          <w:sz w:val="26"/>
          <w:szCs w:val="26"/>
        </w:rPr>
        <w:t>України:</w:t>
      </w:r>
    </w:p>
    <w:p w:rsidR="00F247A9" w:rsidRPr="00E539F3" w:rsidRDefault="00F247A9" w:rsidP="00F247A9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sz w:val="26"/>
          <w:szCs w:val="26"/>
        </w:rPr>
        <w:t>від</w:t>
      </w:r>
      <w:r w:rsidRPr="00E539F3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30.06.2022</w:t>
      </w:r>
      <w:r w:rsidRPr="00E539F3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</w:t>
      </w:r>
      <w:r w:rsidRPr="00E539F3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1/7322-22</w:t>
      </w:r>
      <w:r w:rsidRPr="00E539F3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«Про</w:t>
      </w:r>
      <w:r w:rsidRPr="00E539F3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організацію</w:t>
      </w:r>
      <w:r w:rsidRPr="00E539F3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2022/2023</w:t>
      </w:r>
      <w:r w:rsidRPr="00E539F3">
        <w:rPr>
          <w:rFonts w:ascii="Times New Roman" w:hAnsi="Times New Roman"/>
          <w:spacing w:val="7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навчальног</w:t>
      </w:r>
      <w:r>
        <w:rPr>
          <w:rFonts w:ascii="Times New Roman" w:hAnsi="Times New Roman"/>
          <w:sz w:val="26"/>
          <w:szCs w:val="26"/>
          <w:lang w:val="uk-UA"/>
        </w:rPr>
        <w:t xml:space="preserve">о    </w:t>
      </w:r>
      <w:r w:rsidRPr="00E539F3">
        <w:rPr>
          <w:rFonts w:ascii="Times New Roman" w:hAnsi="Times New Roman"/>
          <w:sz w:val="26"/>
          <w:szCs w:val="26"/>
        </w:rPr>
        <w:t>року»;</w:t>
      </w:r>
    </w:p>
    <w:p w:rsidR="00F247A9" w:rsidRDefault="00F247A9" w:rsidP="00F247A9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sz w:val="26"/>
          <w:szCs w:val="26"/>
        </w:rPr>
        <w:t>від 16.03.2022 №1/3472-22 «Про виконання Указу Президента України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Володимира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ЗЕЛЕНСЬКОГО від 16.03.2022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№143/2022».</w:t>
      </w:r>
    </w:p>
    <w:p w:rsidR="00F247A9" w:rsidRPr="00B04F37" w:rsidRDefault="00F247A9" w:rsidP="00F247A9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B04F37">
        <w:rPr>
          <w:rFonts w:ascii="Times New Roman" w:hAnsi="Times New Roman"/>
          <w:b/>
          <w:i/>
          <w:sz w:val="26"/>
          <w:szCs w:val="26"/>
        </w:rPr>
        <w:t>Постанов, розпоряджень Кабінету Міністрів України: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28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Постанова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28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1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  <w:shd w:val="clear" w:color="auto" w:fill="FFFFFF"/>
        </w:rPr>
        <w:t xml:space="preserve">Стратегія національно-патріотичного виховання дітей та молоді, затверджена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Указом Президента України від 18 травня 2019 року № 286/2019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28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1"/>
        <w:jc w:val="both"/>
        <w:outlineLvl w:val="1"/>
        <w:rPr>
          <w:rFonts w:ascii="Times New Roman" w:hAnsi="Times New Roman"/>
          <w:b/>
          <w:sz w:val="26"/>
          <w:szCs w:val="26"/>
        </w:rPr>
      </w:pPr>
      <w:hyperlink r:id="rId15" w:history="1">
        <w:r w:rsidRPr="00DA0ACC">
          <w:rPr>
            <w:rFonts w:ascii="Times New Roman" w:hAnsi="Times New Roman"/>
            <w:sz w:val="26"/>
            <w:szCs w:val="26"/>
            <w:shd w:val="clear" w:color="auto" w:fill="FFFFFF"/>
          </w:rPr>
          <w:t>Постанова Кабінету Міністрів України від 04.04.2018р. № 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</w:t>
        </w:r>
      </w:hyperlink>
      <w:r w:rsidRPr="00DA0AC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bCs/>
          <w:sz w:val="26"/>
          <w:szCs w:val="26"/>
        </w:rPr>
        <w:t>Постанова КМУ</w:t>
      </w:r>
      <w:r w:rsidRPr="00DA0ACC">
        <w:rPr>
          <w:rFonts w:ascii="Times New Roman" w:hAnsi="Times New Roman"/>
          <w:sz w:val="26"/>
          <w:szCs w:val="26"/>
        </w:rPr>
        <w:t xml:space="preserve"> від 14.02.2017 р. № 88 «Про затвердження</w:t>
      </w:r>
      <w:r w:rsidRPr="00DA0ACC">
        <w:rPr>
          <w:rFonts w:ascii="Times New Roman" w:hAnsi="Times New Roman"/>
          <w:bCs/>
          <w:sz w:val="26"/>
          <w:szCs w:val="26"/>
        </w:rPr>
        <w:t xml:space="preserve"> Порядку та умови надання субвенції з державного бюджету місцевим бюджетам на надання державної підтримки особам з особливими освітніми потребами»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Порядок ведення обліку дітей шкільного віку та учнів. (постанова КМУ від 13.09.2017 р. № 684зі змінами, внесеними згідно з Постановами КМ № 806 від 19.09.2018, № 681 від 17.07.2019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Розпорядження Кабінету Міністрів України №903-р від 13.12.2017р.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затвердження порядку організації інклюзивного навчання в загальноосвітніх навчальних закладів» від 15.08.2011р.  № 872, зі змінами  від 09.08.2017 р. №588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F247A9" w:rsidRPr="00DA0ACC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Постанова Кабінету Міністрів України </w:t>
      </w: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від 3 жовтня 2018 № 800</w:t>
      </w:r>
      <w:r w:rsidRPr="00DA0ACC">
        <w:rPr>
          <w:rFonts w:ascii="Times New Roman" w:hAnsi="Times New Roman"/>
          <w:sz w:val="26"/>
          <w:szCs w:val="26"/>
        </w:rPr>
        <w:t xml:space="preserve"> «</w:t>
      </w: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F247A9" w:rsidRPr="00DA0ACC" w:rsidRDefault="00F247A9" w:rsidP="00F247A9">
      <w:pPr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Положення про електронний підручник, затверджений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наказом Міністерства освіти і науки України 02 травня 2018 року № 440</w:t>
      </w:r>
      <w:r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247A9" w:rsidRPr="00B04F37" w:rsidRDefault="00F247A9" w:rsidP="00F247A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04F37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Концепції:</w:t>
      </w:r>
    </w:p>
    <w:p w:rsidR="00F247A9" w:rsidRDefault="00F247A9" w:rsidP="00F247A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</w:rPr>
        <w:t>Концепція Нової української школи</w:t>
      </w:r>
      <w:r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F247A9" w:rsidRPr="000B577D" w:rsidRDefault="00F247A9" w:rsidP="00F247A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0B577D">
        <w:rPr>
          <w:rFonts w:ascii="Times New Roman" w:hAnsi="Times New Roman"/>
          <w:bCs/>
          <w:sz w:val="26"/>
          <w:szCs w:val="26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року, розпорядження КМУ від 14.12.2016 р. № 988-р.</w:t>
      </w:r>
    </w:p>
    <w:p w:rsidR="00F247A9" w:rsidRPr="00E539F3" w:rsidRDefault="00F247A9" w:rsidP="00F247A9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 w:rsidRPr="00E539F3">
        <w:rPr>
          <w:rFonts w:ascii="Times New Roman" w:hAnsi="Times New Roman"/>
          <w:sz w:val="26"/>
          <w:szCs w:val="26"/>
        </w:rPr>
        <w:lastRenderedPageBreak/>
        <w:t>Міністерством освіти і науки України для використання в освітньому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процесі в закладах загальної середньої освіти у 2022/2023 навчальному році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i/>
          <w:sz w:val="26"/>
          <w:szCs w:val="26"/>
        </w:rPr>
        <w:t xml:space="preserve">рівні базової, </w:t>
      </w:r>
      <w:r w:rsidRPr="00E539F3">
        <w:rPr>
          <w:rFonts w:ascii="Times New Roman" w:hAnsi="Times New Roman"/>
          <w:i/>
          <w:sz w:val="26"/>
          <w:szCs w:val="26"/>
        </w:rPr>
        <w:t xml:space="preserve">профільної середньої освіти </w:t>
      </w:r>
      <w:r w:rsidRPr="00E539F3">
        <w:rPr>
          <w:rFonts w:ascii="Times New Roman" w:hAnsi="Times New Roman"/>
          <w:sz w:val="26"/>
          <w:szCs w:val="26"/>
        </w:rPr>
        <w:t>(</w:t>
      </w:r>
      <w:r w:rsidRPr="00E539F3">
        <w:rPr>
          <w:rFonts w:ascii="Times New Roman" w:hAnsi="Times New Roman"/>
          <w:b/>
          <w:sz w:val="26"/>
          <w:szCs w:val="26"/>
        </w:rPr>
        <w:t>5 – 11 класи</w:t>
      </w:r>
      <w:r w:rsidRPr="00E539F3">
        <w:rPr>
          <w:rFonts w:ascii="Times New Roman" w:hAnsi="Times New Roman"/>
          <w:sz w:val="26"/>
          <w:szCs w:val="26"/>
        </w:rPr>
        <w:t>) рекомендовані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такі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навчальні</w:t>
      </w:r>
      <w:r w:rsidRPr="00E539F3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i/>
          <w:sz w:val="26"/>
          <w:szCs w:val="26"/>
        </w:rPr>
        <w:t>програми</w:t>
      </w:r>
      <w:r w:rsidRPr="00E539F3">
        <w:rPr>
          <w:rFonts w:ascii="Times New Roman" w:hAnsi="Times New Roman"/>
          <w:sz w:val="26"/>
          <w:szCs w:val="26"/>
        </w:rPr>
        <w:t>:</w:t>
      </w:r>
    </w:p>
    <w:p w:rsidR="00F247A9" w:rsidRPr="000B577D" w:rsidRDefault="00F247A9" w:rsidP="00F247A9">
      <w:pPr>
        <w:pStyle w:val="a3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539F3">
        <w:rPr>
          <w:rFonts w:ascii="Times New Roman" w:hAnsi="Times New Roman" w:cs="Times New Roman"/>
          <w:b/>
          <w:sz w:val="26"/>
          <w:szCs w:val="26"/>
          <w:lang w:val="ru-RU"/>
        </w:rPr>
        <w:t>клас</w:t>
      </w:r>
      <w:proofErr w:type="spellEnd"/>
      <w:r w:rsidRPr="00E539F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E539F3">
        <w:rPr>
          <w:rFonts w:ascii="Times New Roman" w:hAnsi="Times New Roman" w:cs="Times New Roman"/>
          <w:b/>
          <w:spacing w:val="26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  </w:t>
      </w:r>
      <w:r w:rsidRPr="00E539F3">
        <w:rPr>
          <w:rFonts w:ascii="Times New Roman" w:hAnsi="Times New Roman" w:cs="Times New Roman"/>
          <w:b/>
          <w:spacing w:val="24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модельні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E539F3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навчальні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E539F3">
        <w:rPr>
          <w:rFonts w:ascii="Times New Roman" w:hAnsi="Times New Roman" w:cs="Times New Roman"/>
          <w:spacing w:val="24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,   </w:t>
      </w:r>
      <w:r w:rsidRPr="00E539F3">
        <w:rPr>
          <w:rFonts w:ascii="Times New Roman" w:hAnsi="Times New Roman" w:cs="Times New Roman"/>
          <w:spacing w:val="24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яким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E539F3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надано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E539F3">
        <w:rPr>
          <w:rFonts w:ascii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гриф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«Рекомендовано   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Міністерством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   і    науки   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»   </w:t>
      </w:r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наказом</w:t>
      </w:r>
      <w:r w:rsidRPr="00E539F3">
        <w:rPr>
          <w:rFonts w:ascii="Times New Roman" w:hAnsi="Times New Roman" w:cs="Times New Roman"/>
          <w:spacing w:val="-67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12.07.2021 </w:t>
      </w:r>
      <w:hyperlink r:id="rId16">
        <w:r w:rsidRPr="00E539F3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 795</w:t>
        </w:r>
        <w:r w:rsidRPr="00E539F3">
          <w:rPr>
            <w:rFonts w:ascii="Times New Roman" w:hAnsi="Times New Roman" w:cs="Times New Roman"/>
            <w:color w:val="0000FF"/>
            <w:sz w:val="26"/>
            <w:szCs w:val="26"/>
            <w:lang w:val="ru-RU"/>
          </w:rPr>
          <w:t xml:space="preserve"> </w:t>
        </w:r>
      </w:hyperlink>
      <w:r w:rsidRPr="00E539F3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змінами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внесеними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наказами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Міністерства</w:t>
      </w:r>
      <w:proofErr w:type="spellEnd"/>
      <w:r w:rsidRPr="00E539F3">
        <w:rPr>
          <w:rFonts w:ascii="Times New Roman" w:hAnsi="Times New Roman" w:cs="Times New Roman"/>
          <w:spacing w:val="-67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і</w:t>
      </w:r>
      <w:r w:rsidRPr="00E539F3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науки</w:t>
      </w:r>
      <w:r w:rsidRPr="00E539F3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E539F3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10.08.</w:t>
      </w:r>
      <w:r w:rsidRPr="00E539F3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Pr="00F247A9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р.,</w:t>
      </w:r>
      <w:r w:rsidRPr="00F247A9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hyperlink r:id="rId17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</w:t>
        </w:r>
        <w:r w:rsidRPr="00F247A9">
          <w:rPr>
            <w:rFonts w:ascii="Times New Roman" w:hAnsi="Times New Roman" w:cs="Times New Roman"/>
            <w:color w:val="0000FF"/>
            <w:spacing w:val="29"/>
            <w:sz w:val="26"/>
            <w:szCs w:val="26"/>
            <w:u w:val="single" w:color="0000FF"/>
            <w:lang w:val="ru-RU"/>
          </w:rPr>
          <w:t xml:space="preserve"> </w:t>
        </w:r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898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247A9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F247A9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29.09.</w:t>
      </w:r>
      <w:r w:rsidRPr="00F247A9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Pr="00F247A9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р.</w:t>
      </w:r>
      <w:r w:rsidRPr="00F247A9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hyperlink r:id="rId18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</w:t>
        </w:r>
        <w:r w:rsidRPr="00F247A9">
          <w:rPr>
            <w:rFonts w:ascii="Times New Roman" w:hAnsi="Times New Roman" w:cs="Times New Roman"/>
            <w:color w:val="0000FF"/>
            <w:spacing w:val="29"/>
            <w:sz w:val="26"/>
            <w:szCs w:val="26"/>
            <w:u w:val="single" w:color="0000FF"/>
            <w:lang w:val="ru-RU"/>
          </w:rPr>
          <w:t xml:space="preserve"> </w:t>
        </w:r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1031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247A9">
        <w:rPr>
          <w:rFonts w:ascii="Times New Roman" w:hAnsi="Times New Roman" w:cs="Times New Roman"/>
          <w:spacing w:val="-68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13.12.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р.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hyperlink r:id="rId19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№1358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02.02.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Pr="00F247A9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р.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hyperlink r:id="rId20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</w:t>
        </w:r>
        <w:r w:rsidRPr="00F247A9">
          <w:rPr>
            <w:rFonts w:ascii="Times New Roman" w:hAnsi="Times New Roman" w:cs="Times New Roman"/>
            <w:color w:val="0000FF"/>
            <w:spacing w:val="21"/>
            <w:sz w:val="26"/>
            <w:szCs w:val="26"/>
            <w:u w:val="single" w:color="0000FF"/>
            <w:lang w:val="ru-RU"/>
          </w:rPr>
          <w:t xml:space="preserve"> </w:t>
        </w:r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96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09.02.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hyperlink r:id="rId21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</w:t>
        </w:r>
        <w:r w:rsidRPr="00F247A9">
          <w:rPr>
            <w:rFonts w:ascii="Times New Roman" w:hAnsi="Times New Roman" w:cs="Times New Roman"/>
            <w:color w:val="0000FF"/>
            <w:spacing w:val="22"/>
            <w:sz w:val="26"/>
            <w:szCs w:val="26"/>
            <w:u w:val="single" w:color="0000FF"/>
            <w:lang w:val="ru-RU"/>
          </w:rPr>
          <w:t xml:space="preserve"> </w:t>
        </w:r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143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247A9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>11.04. 2022 р.</w:t>
      </w:r>
      <w:r w:rsidRPr="00F247A9">
        <w:rPr>
          <w:rFonts w:ascii="Times New Roman" w:hAnsi="Times New Roman" w:cs="Times New Roman"/>
          <w:color w:val="0000FF"/>
          <w:sz w:val="26"/>
          <w:szCs w:val="26"/>
          <w:lang w:val="ru-RU"/>
        </w:rPr>
        <w:t xml:space="preserve"> </w:t>
      </w:r>
      <w:hyperlink r:id="rId22">
        <w:r w:rsidRPr="00F247A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  <w:lang w:val="ru-RU"/>
          </w:rPr>
          <w:t>№ 324</w:t>
        </w:r>
      </w:hyperlink>
      <w:r w:rsidRPr="00F247A9">
        <w:rPr>
          <w:rFonts w:ascii="Times New Roman" w:hAnsi="Times New Roman" w:cs="Times New Roman"/>
          <w:sz w:val="26"/>
          <w:szCs w:val="26"/>
          <w:lang w:val="ru-RU"/>
        </w:rPr>
        <w:t xml:space="preserve">) (гриф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Міністерства</w:t>
      </w:r>
      <w:proofErr w:type="spellEnd"/>
      <w:r w:rsidRPr="00F247A9">
        <w:rPr>
          <w:rFonts w:ascii="Times New Roman" w:hAnsi="Times New Roman" w:cs="Times New Roman"/>
          <w:sz w:val="26"/>
          <w:szCs w:val="26"/>
          <w:lang w:val="ru-RU"/>
        </w:rPr>
        <w:t xml:space="preserve"> станом на 01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серпня</w:t>
      </w:r>
      <w:proofErr w:type="spellEnd"/>
      <w:r w:rsidRPr="00F247A9">
        <w:rPr>
          <w:rFonts w:ascii="Times New Roman" w:hAnsi="Times New Roman" w:cs="Times New Roman"/>
          <w:sz w:val="26"/>
          <w:szCs w:val="26"/>
          <w:lang w:val="ru-RU"/>
        </w:rPr>
        <w:t xml:space="preserve"> 2022 року</w:t>
      </w:r>
      <w:r w:rsidRPr="00F247A9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надано</w:t>
      </w:r>
      <w:proofErr w:type="spellEnd"/>
      <w:r w:rsidRPr="00F247A9">
        <w:rPr>
          <w:rFonts w:ascii="Times New Roman" w:hAnsi="Times New Roman" w:cs="Times New Roman"/>
          <w:spacing w:val="68"/>
          <w:sz w:val="26"/>
          <w:szCs w:val="26"/>
          <w:lang w:val="ru-RU"/>
        </w:rPr>
        <w:t xml:space="preserve"> </w:t>
      </w:r>
      <w:r w:rsidRPr="00F247A9">
        <w:rPr>
          <w:rFonts w:ascii="Times New Roman" w:hAnsi="Times New Roman" w:cs="Times New Roman"/>
          <w:sz w:val="26"/>
          <w:szCs w:val="26"/>
          <w:lang w:val="ru-RU"/>
        </w:rPr>
        <w:t xml:space="preserve">95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модельним</w:t>
      </w:r>
      <w:proofErr w:type="spellEnd"/>
      <w:r w:rsidRPr="00F247A9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навчальним</w:t>
      </w:r>
      <w:proofErr w:type="spellEnd"/>
      <w:r w:rsidRPr="00F247A9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F247A9">
        <w:rPr>
          <w:rFonts w:ascii="Times New Roman" w:hAnsi="Times New Roman" w:cs="Times New Roman"/>
          <w:sz w:val="26"/>
          <w:szCs w:val="26"/>
          <w:lang w:val="ru-RU"/>
        </w:rPr>
        <w:t>програмам</w:t>
      </w:r>
      <w:proofErr w:type="spellEnd"/>
      <w:r w:rsidRPr="00F247A9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F247A9" w:rsidRPr="00E539F3" w:rsidRDefault="00F247A9" w:rsidP="00F247A9">
      <w:pPr>
        <w:pStyle w:val="1"/>
        <w:keepNext w:val="0"/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6-</w:t>
      </w:r>
      <w:r w:rsidRPr="00E539F3">
        <w:rPr>
          <w:rFonts w:ascii="Times New Roman" w:hAnsi="Times New Roman"/>
          <w:sz w:val="26"/>
          <w:szCs w:val="26"/>
        </w:rPr>
        <w:t>9</w:t>
      </w:r>
      <w:r w:rsidRPr="00E539F3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класи</w:t>
      </w:r>
      <w:r w:rsidRPr="00E539F3">
        <w:rPr>
          <w:rFonts w:ascii="Times New Roman" w:hAnsi="Times New Roman"/>
          <w:b w:val="0"/>
          <w:sz w:val="26"/>
          <w:szCs w:val="26"/>
          <w:lang w:val="uk-UA"/>
        </w:rPr>
        <w:t xml:space="preserve"> - </w:t>
      </w:r>
      <w:r w:rsidRPr="00E539F3">
        <w:rPr>
          <w:rFonts w:ascii="Times New Roman" w:hAnsi="Times New Roman"/>
          <w:b w:val="0"/>
          <w:sz w:val="26"/>
          <w:szCs w:val="26"/>
        </w:rPr>
        <w:t>навчальні програми, затверджені наказом Міністерства освіти і науки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України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від 07.06.2017 № 804 «Про оновлені навчальні програми для учнів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5-9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класів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загальноосвітніх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навчальних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закладів»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(зі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змінами,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внесеними</w:t>
      </w:r>
      <w:r w:rsidRPr="00E539F3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наказом</w:t>
      </w:r>
      <w:r w:rsidRPr="00E539F3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Міністерства</w:t>
      </w:r>
      <w:r w:rsidRPr="00E539F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освіти і</w:t>
      </w:r>
      <w:r w:rsidRPr="00E539F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науки</w:t>
      </w:r>
      <w:r w:rsidRPr="00E539F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України</w:t>
      </w:r>
      <w:r w:rsidRPr="00E539F3">
        <w:rPr>
          <w:rFonts w:ascii="Times New Roman" w:hAnsi="Times New Roman"/>
          <w:b w:val="0"/>
          <w:spacing w:val="68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від</w:t>
      </w:r>
      <w:r w:rsidRPr="00E539F3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03.08.2022</w:t>
      </w:r>
      <w:r w:rsidRPr="00E539F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№</w:t>
      </w:r>
      <w:r w:rsidRPr="00E539F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b w:val="0"/>
          <w:sz w:val="26"/>
          <w:szCs w:val="26"/>
        </w:rPr>
        <w:t>698);</w:t>
      </w:r>
    </w:p>
    <w:p w:rsidR="00F247A9" w:rsidRPr="00E539F3" w:rsidRDefault="00F247A9" w:rsidP="00F247A9">
      <w:pPr>
        <w:pStyle w:val="a3"/>
        <w:tabs>
          <w:tab w:val="left" w:pos="2425"/>
        </w:tabs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навчальні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яким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надано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гриф «Рекомендовано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Міністерством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і науки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наказом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Міністерства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і науки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03.08.2022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698</w:t>
      </w:r>
      <w:r w:rsidRPr="00E539F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«Про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надання</w:t>
      </w:r>
      <w:proofErr w:type="spellEnd"/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грифа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оновленим</w:t>
      </w:r>
      <w:proofErr w:type="spellEnd"/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навчальним</w:t>
      </w:r>
      <w:proofErr w:type="spellEnd"/>
      <w:r w:rsidRPr="00E539F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програмам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F247A9" w:rsidRPr="006D1B1E" w:rsidRDefault="00F247A9" w:rsidP="00F247A9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10- </w:t>
      </w:r>
      <w:r w:rsidRPr="00E539F3">
        <w:rPr>
          <w:rFonts w:ascii="Times New Roman" w:hAnsi="Times New Roman"/>
          <w:sz w:val="26"/>
          <w:szCs w:val="26"/>
        </w:rPr>
        <w:t>11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класи</w:t>
      </w:r>
      <w:r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навчальні програми, затверджені наказом Міністерства освіти і науки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України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від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23.10.2017 №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1407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«Про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надання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грифу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МОН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навчальним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програмам для учнів 10 – 11 класів закладів загальної середньої освіти» (зі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змінами,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внесеними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наказом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Міністерства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освіти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науки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України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від</w:t>
      </w:r>
      <w:r w:rsidRPr="006D1B1E">
        <w:rPr>
          <w:rFonts w:ascii="Times New Roman" w:hAnsi="Times New Roman"/>
          <w:b w:val="0"/>
          <w:spacing w:val="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03.08.2022 №</w:t>
      </w:r>
      <w:r w:rsidRPr="006D1B1E">
        <w:rPr>
          <w:rFonts w:ascii="Times New Roman" w:hAnsi="Times New Roman"/>
          <w:b w:val="0"/>
          <w:spacing w:val="-1"/>
          <w:sz w:val="26"/>
          <w:szCs w:val="26"/>
          <w:lang w:val="uk-UA"/>
        </w:rPr>
        <w:t xml:space="preserve"> </w:t>
      </w:r>
      <w:r w:rsidRPr="006D1B1E">
        <w:rPr>
          <w:rFonts w:ascii="Times New Roman" w:hAnsi="Times New Roman"/>
          <w:b w:val="0"/>
          <w:sz w:val="26"/>
          <w:szCs w:val="26"/>
          <w:lang w:val="uk-UA"/>
        </w:rPr>
        <w:t>698);</w:t>
      </w:r>
    </w:p>
    <w:p w:rsidR="00F247A9" w:rsidRPr="00E539F3" w:rsidRDefault="00F247A9" w:rsidP="00F247A9">
      <w:pPr>
        <w:pStyle w:val="a3"/>
        <w:tabs>
          <w:tab w:val="left" w:pos="2432"/>
        </w:tabs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навчальні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яким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надано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гриф «Рекомендовано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Міністерством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і науки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наказом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Міністерства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 xml:space="preserve"> і науки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E539F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03.08.2022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698</w:t>
      </w:r>
      <w:r w:rsidRPr="00E539F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«Про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надання</w:t>
      </w:r>
      <w:proofErr w:type="spellEnd"/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539F3">
        <w:rPr>
          <w:rFonts w:ascii="Times New Roman" w:hAnsi="Times New Roman" w:cs="Times New Roman"/>
          <w:sz w:val="26"/>
          <w:szCs w:val="26"/>
          <w:lang w:val="ru-RU"/>
        </w:rPr>
        <w:t>грифа</w:t>
      </w:r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оновленим</w:t>
      </w:r>
      <w:proofErr w:type="spellEnd"/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навчальним</w:t>
      </w:r>
      <w:proofErr w:type="spellEnd"/>
      <w:r w:rsidRPr="00E539F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E539F3">
        <w:rPr>
          <w:rFonts w:ascii="Times New Roman" w:hAnsi="Times New Roman" w:cs="Times New Roman"/>
          <w:sz w:val="26"/>
          <w:szCs w:val="26"/>
          <w:lang w:val="ru-RU"/>
        </w:rPr>
        <w:t>програмам</w:t>
      </w:r>
      <w:proofErr w:type="spellEnd"/>
      <w:r w:rsidRPr="00E539F3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F247A9" w:rsidRPr="00E539F3" w:rsidRDefault="00F247A9" w:rsidP="00F247A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23"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Перелік</w:t>
        </w:r>
        <w:r w:rsidRPr="00E539F3">
          <w:rPr>
            <w:rFonts w:ascii="Times New Roman" w:hAnsi="Times New Roman"/>
            <w:color w:val="0000FF"/>
            <w:spacing w:val="15"/>
            <w:sz w:val="26"/>
            <w:szCs w:val="26"/>
            <w:u w:val="single" w:color="0000FF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навчальної</w:t>
        </w:r>
        <w:r w:rsidRPr="00E539F3">
          <w:rPr>
            <w:rFonts w:ascii="Times New Roman" w:hAnsi="Times New Roman"/>
            <w:color w:val="0000FF"/>
            <w:spacing w:val="16"/>
            <w:sz w:val="26"/>
            <w:szCs w:val="26"/>
            <w:u w:val="single" w:color="0000FF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літератури</w:t>
        </w:r>
        <w:r w:rsidRPr="00E539F3">
          <w:rPr>
            <w:rFonts w:ascii="Times New Roman" w:hAnsi="Times New Roman"/>
            <w:color w:val="0000FF"/>
            <w:spacing w:val="16"/>
            <w:sz w:val="26"/>
            <w:szCs w:val="26"/>
            <w:u w:val="single" w:color="0000FF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та</w:t>
        </w:r>
        <w:r w:rsidRPr="00E539F3">
          <w:rPr>
            <w:rFonts w:ascii="Times New Roman" w:hAnsi="Times New Roman"/>
            <w:color w:val="0000FF"/>
            <w:spacing w:val="16"/>
            <w:sz w:val="26"/>
            <w:szCs w:val="26"/>
            <w:u w:val="single" w:color="0000FF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навчальних</w:t>
        </w:r>
        <w:r w:rsidRPr="00E539F3">
          <w:rPr>
            <w:rFonts w:ascii="Times New Roman" w:hAnsi="Times New Roman"/>
            <w:color w:val="0000FF"/>
            <w:spacing w:val="16"/>
            <w:sz w:val="26"/>
            <w:szCs w:val="26"/>
            <w:u w:val="single" w:color="0000FF"/>
          </w:rPr>
          <w:t xml:space="preserve"> </w:t>
        </w:r>
        <w:r w:rsidRPr="00E539F3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програм</w:t>
        </w:r>
      </w:hyperlink>
      <w:r w:rsidRPr="00E539F3">
        <w:rPr>
          <w:rFonts w:ascii="Times New Roman" w:hAnsi="Times New Roman"/>
          <w:sz w:val="26"/>
          <w:szCs w:val="26"/>
        </w:rPr>
        <w:t>,</w:t>
      </w:r>
      <w:r w:rsidRPr="00E539F3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що</w:t>
      </w:r>
      <w:r w:rsidRPr="00E539F3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мають</w:t>
      </w:r>
      <w:r w:rsidRPr="00E539F3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грифи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«Рекомендовано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Міністерством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науки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України»,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«Схвалено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для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використання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освітньому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процесі»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або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висновок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«Схвалено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для</w:t>
      </w:r>
      <w:r w:rsidRPr="00E539F3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використання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в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загальноосвітніх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навчальних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закладах»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(далі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–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Перелік),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 xml:space="preserve">постійно оновлюється і доступний на офіційному </w:t>
      </w:r>
      <w:proofErr w:type="spellStart"/>
      <w:r w:rsidRPr="00E539F3">
        <w:rPr>
          <w:rFonts w:ascii="Times New Roman" w:hAnsi="Times New Roman"/>
          <w:sz w:val="26"/>
          <w:szCs w:val="26"/>
        </w:rPr>
        <w:t>вебсайті</w:t>
      </w:r>
      <w:proofErr w:type="spellEnd"/>
      <w:r w:rsidRPr="00E539F3">
        <w:rPr>
          <w:rFonts w:ascii="Times New Roman" w:hAnsi="Times New Roman"/>
          <w:sz w:val="26"/>
          <w:szCs w:val="26"/>
        </w:rPr>
        <w:t xml:space="preserve"> ДНУ «Інститут</w:t>
      </w:r>
      <w:r w:rsidRPr="00E539F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модернізації</w:t>
      </w:r>
      <w:r w:rsidRPr="00E539F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9F3">
        <w:rPr>
          <w:rFonts w:ascii="Times New Roman" w:hAnsi="Times New Roman"/>
          <w:sz w:val="26"/>
          <w:szCs w:val="26"/>
        </w:rPr>
        <w:t>змісту освіти».</w:t>
      </w:r>
    </w:p>
    <w:p w:rsidR="004168CE" w:rsidRDefault="004168CE">
      <w:bookmarkStart w:id="0" w:name="_GoBack"/>
      <w:bookmarkEnd w:id="0"/>
    </w:p>
    <w:sectPr w:rsidR="0041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5B8"/>
    <w:multiLevelType w:val="hybridMultilevel"/>
    <w:tmpl w:val="B18E0E34"/>
    <w:lvl w:ilvl="0" w:tplc="5FF0E3B6">
      <w:start w:val="5"/>
      <w:numFmt w:val="decimal"/>
      <w:lvlText w:val="%1"/>
      <w:lvlJc w:val="left"/>
      <w:pPr>
        <w:ind w:left="2716" w:hanging="4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04251DE">
      <w:numFmt w:val="bullet"/>
      <w:lvlText w:val="•"/>
      <w:lvlJc w:val="left"/>
      <w:pPr>
        <w:ind w:left="3582" w:hanging="448"/>
      </w:pPr>
      <w:rPr>
        <w:rFonts w:hint="default"/>
        <w:lang w:val="uk-UA" w:eastAsia="en-US" w:bidi="ar-SA"/>
      </w:rPr>
    </w:lvl>
    <w:lvl w:ilvl="2" w:tplc="31CA6B3E">
      <w:numFmt w:val="bullet"/>
      <w:lvlText w:val="•"/>
      <w:lvlJc w:val="left"/>
      <w:pPr>
        <w:ind w:left="4445" w:hanging="448"/>
      </w:pPr>
      <w:rPr>
        <w:rFonts w:hint="default"/>
        <w:lang w:val="uk-UA" w:eastAsia="en-US" w:bidi="ar-SA"/>
      </w:rPr>
    </w:lvl>
    <w:lvl w:ilvl="3" w:tplc="BB8C86E6">
      <w:numFmt w:val="bullet"/>
      <w:lvlText w:val="•"/>
      <w:lvlJc w:val="left"/>
      <w:pPr>
        <w:ind w:left="5307" w:hanging="448"/>
      </w:pPr>
      <w:rPr>
        <w:rFonts w:hint="default"/>
        <w:lang w:val="uk-UA" w:eastAsia="en-US" w:bidi="ar-SA"/>
      </w:rPr>
    </w:lvl>
    <w:lvl w:ilvl="4" w:tplc="8A8CBA0A">
      <w:numFmt w:val="bullet"/>
      <w:lvlText w:val="•"/>
      <w:lvlJc w:val="left"/>
      <w:pPr>
        <w:ind w:left="6170" w:hanging="448"/>
      </w:pPr>
      <w:rPr>
        <w:rFonts w:hint="default"/>
        <w:lang w:val="uk-UA" w:eastAsia="en-US" w:bidi="ar-SA"/>
      </w:rPr>
    </w:lvl>
    <w:lvl w:ilvl="5" w:tplc="9412153C">
      <w:numFmt w:val="bullet"/>
      <w:lvlText w:val="•"/>
      <w:lvlJc w:val="left"/>
      <w:pPr>
        <w:ind w:left="7033" w:hanging="448"/>
      </w:pPr>
      <w:rPr>
        <w:rFonts w:hint="default"/>
        <w:lang w:val="uk-UA" w:eastAsia="en-US" w:bidi="ar-SA"/>
      </w:rPr>
    </w:lvl>
    <w:lvl w:ilvl="6" w:tplc="F63E3D8E">
      <w:numFmt w:val="bullet"/>
      <w:lvlText w:val="•"/>
      <w:lvlJc w:val="left"/>
      <w:pPr>
        <w:ind w:left="7895" w:hanging="448"/>
      </w:pPr>
      <w:rPr>
        <w:rFonts w:hint="default"/>
        <w:lang w:val="uk-UA" w:eastAsia="en-US" w:bidi="ar-SA"/>
      </w:rPr>
    </w:lvl>
    <w:lvl w:ilvl="7" w:tplc="D1367AF6">
      <w:numFmt w:val="bullet"/>
      <w:lvlText w:val="•"/>
      <w:lvlJc w:val="left"/>
      <w:pPr>
        <w:ind w:left="8758" w:hanging="448"/>
      </w:pPr>
      <w:rPr>
        <w:rFonts w:hint="default"/>
        <w:lang w:val="uk-UA" w:eastAsia="en-US" w:bidi="ar-SA"/>
      </w:rPr>
    </w:lvl>
    <w:lvl w:ilvl="8" w:tplc="A4C485B2">
      <w:numFmt w:val="bullet"/>
      <w:lvlText w:val="•"/>
      <w:lvlJc w:val="left"/>
      <w:pPr>
        <w:ind w:left="9620" w:hanging="448"/>
      </w:pPr>
      <w:rPr>
        <w:rFonts w:hint="default"/>
        <w:lang w:val="uk-UA" w:eastAsia="en-US" w:bidi="ar-SA"/>
      </w:rPr>
    </w:lvl>
  </w:abstractNum>
  <w:abstractNum w:abstractNumId="1" w15:restartNumberingAfterBreak="0">
    <w:nsid w:val="16C3676C"/>
    <w:multiLevelType w:val="hybridMultilevel"/>
    <w:tmpl w:val="E530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67A9"/>
    <w:multiLevelType w:val="hybridMultilevel"/>
    <w:tmpl w:val="06BC98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9"/>
    <w:rsid w:val="004168CE"/>
    <w:rsid w:val="00F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87C8"/>
  <w15:chartTrackingRefBased/>
  <w15:docId w15:val="{6D7AAB36-F63E-4978-9E4F-1FDEDA14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47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7A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1"/>
    <w:qFormat/>
    <w:rsid w:val="00F247A9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unhideWhenUsed/>
    <w:qFormat/>
    <w:rsid w:val="00F247A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F247A9"/>
    <w:rPr>
      <w:rFonts w:ascii="Calibri" w:eastAsia="Calibri" w:hAnsi="Calibri" w:cs="Times New Roman"/>
      <w:lang w:val="x-none"/>
    </w:rPr>
  </w:style>
  <w:style w:type="character" w:customStyle="1" w:styleId="rvts9">
    <w:name w:val="rvts9"/>
    <w:rsid w:val="00F247A9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29-21" TargetMode="External"/><Relationship Id="rId13" Type="http://schemas.openxmlformats.org/officeDocument/2006/relationships/hyperlink" Target="https://zakon.rada.gov.ua/laws/show/z0564-18" TargetMode="External"/><Relationship Id="rId18" Type="http://schemas.openxmlformats.org/officeDocument/2006/relationships/hyperlink" Target="https://mon.gov.ua/ua/npa/pro-_vnesennya-zmin-u-dodatok-do-nakazu-ministerstva-osviti-i-nauki-ukrayini-vid-12-lipnya-2021-roku-7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E_d3znSeUDZDcTePGAQXNv_ufUMd0Dp0/view" TargetMode="External"/><Relationship Id="rId7" Type="http://schemas.openxmlformats.org/officeDocument/2006/relationships/hyperlink" Target="https://zakon.rada.gov.ua/rada/show/v0780729-14" TargetMode="External"/><Relationship Id="rId12" Type="http://schemas.openxmlformats.org/officeDocument/2006/relationships/hyperlink" Target="https://zakon.rada.gov.ua/laws/show/z0941-20" TargetMode="External"/><Relationship Id="rId17" Type="http://schemas.openxmlformats.org/officeDocument/2006/relationships/hyperlink" Target="https://drive.google.com/file/d/1e_j16VaTbj28dW4C3ykyfeRkGbpJehRs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n.gov.ua/ua/npa/pro-nadannya-grifa-rekomendovano-ministerstvom-osviti-i-nauki-ukrayini-modelnim-navchalnim-programam-dlya-zakladiv-zagalnoyi-serednoyi-osviti" TargetMode="External"/><Relationship Id="rId20" Type="http://schemas.openxmlformats.org/officeDocument/2006/relationships/hyperlink" Target="https://drive.google.com/file/d/1ZbICahrsnqzCCMVJD_Uy-sjnD6jAuer-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229-02" TargetMode="External"/><Relationship Id="rId11" Type="http://schemas.openxmlformats.org/officeDocument/2006/relationships/hyperlink" Target="https://zakon.rada.gov.ua/laws/show/z0528-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akon.rada.gov.ua/rada/show/v0274729-22" TargetMode="External"/><Relationship Id="rId15" Type="http://schemas.openxmlformats.org/officeDocument/2006/relationships/hyperlink" Target="http://zakon2.rada.gov.ua/laws/show/237-2018-%D0%BF" TargetMode="External"/><Relationship Id="rId23" Type="http://schemas.openxmlformats.org/officeDocument/2006/relationships/hyperlink" Target="https://imzo.gov.ua/pidruchniki/pereliki/" TargetMode="External"/><Relationship Id="rId10" Type="http://schemas.openxmlformats.org/officeDocument/2006/relationships/hyperlink" Target="https://zakon.rada.gov.ua/laws/show/z0184-16" TargetMode="External"/><Relationship Id="rId19" Type="http://schemas.openxmlformats.org/officeDocument/2006/relationships/hyperlink" Target="https://drive.google.com/file/d/1btoprcpAicBAL0qxzpLKR9ZwQonuaK23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528-21" TargetMode="External"/><Relationship Id="rId14" Type="http://schemas.openxmlformats.org/officeDocument/2006/relationships/hyperlink" Target="https://zakon.rada.gov.ua/laws/show/z0924-15" TargetMode="External"/><Relationship Id="rId22" Type="http://schemas.openxmlformats.org/officeDocument/2006/relationships/hyperlink" Target="https://drive.google.com/file/d/1s9utllKACLuCTXvocSE48deGLd7OaELZ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2023-01-18T12:11:00Z</dcterms:created>
  <dcterms:modified xsi:type="dcterms:W3CDTF">2023-01-18T12:13:00Z</dcterms:modified>
</cp:coreProperties>
</file>